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7073D7CF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C766AE" w:rsidRPr="005207B0">
        <w:rPr>
          <w:rFonts w:ascii="Greycliff CF Medium" w:hAnsi="Greycliff CF Medium"/>
          <w:sz w:val="20"/>
          <w:szCs w:val="20"/>
        </w:rPr>
        <w:t>2</w:t>
      </w:r>
      <w:r w:rsidR="00E511CE">
        <w:rPr>
          <w:rFonts w:ascii="Greycliff CF Medium" w:hAnsi="Greycliff CF Medium"/>
          <w:sz w:val="20"/>
          <w:szCs w:val="20"/>
        </w:rPr>
        <w:t>6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FE6EFE">
        <w:rPr>
          <w:rFonts w:ascii="Greycliff CF Medium" w:hAnsi="Greycliff CF Medium"/>
          <w:sz w:val="20"/>
          <w:szCs w:val="20"/>
        </w:rPr>
        <w:t>3</w:t>
      </w:r>
    </w:p>
    <w:p w14:paraId="22F86B9D" w14:textId="6592BEA7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z dnia </w:t>
      </w:r>
      <w:r w:rsidR="00FE6EFE">
        <w:rPr>
          <w:rFonts w:ascii="Greycliff CF Medium" w:hAnsi="Greycliff CF Medium"/>
          <w:sz w:val="20"/>
          <w:szCs w:val="20"/>
        </w:rPr>
        <w:t>05.01.2023</w:t>
      </w:r>
      <w:r w:rsidRPr="005207B0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67DEDE7F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E511CE" w:rsidRPr="00E511CE">
        <w:rPr>
          <w:rFonts w:ascii="Greycliff CF Medium" w:hAnsi="Greycliff CF Medium"/>
          <w:sz w:val="22"/>
          <w:szCs w:val="22"/>
        </w:rPr>
        <w:t xml:space="preserve">na wykonanie usługi badań przedklinicznych </w:t>
      </w:r>
      <w:r w:rsidR="009F477C" w:rsidRPr="00E511CE">
        <w:rPr>
          <w:rFonts w:ascii="Greycliff CF Medium" w:hAnsi="Greycliff CF Medium"/>
          <w:sz w:val="22"/>
          <w:szCs w:val="22"/>
        </w:rPr>
        <w:t>in vitro</w:t>
      </w:r>
      <w:r w:rsidR="004D0159">
        <w:rPr>
          <w:rFonts w:ascii="Greycliff CF Medium" w:hAnsi="Greycliff CF Medium"/>
          <w:sz w:val="22"/>
          <w:szCs w:val="22"/>
        </w:rPr>
        <w:t xml:space="preserve"> </w:t>
      </w:r>
      <w:r w:rsidR="00E511CE" w:rsidRPr="00E511CE">
        <w:rPr>
          <w:rFonts w:ascii="Greycliff CF Medium" w:hAnsi="Greycliff CF Medium"/>
          <w:sz w:val="22"/>
          <w:szCs w:val="22"/>
        </w:rPr>
        <w:t>uzyskanych prototypów</w:t>
      </w:r>
      <w:r w:rsidR="008B1CAA" w:rsidRPr="008B1CAA">
        <w:rPr>
          <w:rFonts w:ascii="Greycliff CF Medium" w:hAnsi="Greycliff CF Medium"/>
          <w:sz w:val="22"/>
          <w:szCs w:val="22"/>
        </w:rPr>
        <w:t>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74741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D0159"/>
    <w:rsid w:val="004E1A90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9F477C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C733E"/>
    <w:rsid w:val="00DF57BE"/>
    <w:rsid w:val="00E06500"/>
    <w:rsid w:val="00E30CC8"/>
    <w:rsid w:val="00E511CE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15</TotalTime>
  <Pages>1</Pages>
  <Words>209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13</cp:revision>
  <cp:lastPrinted>2012-08-24T10:01:00Z</cp:lastPrinted>
  <dcterms:created xsi:type="dcterms:W3CDTF">2022-04-24T15:06:00Z</dcterms:created>
  <dcterms:modified xsi:type="dcterms:W3CDTF">2023-01-05T12:11:00Z</dcterms:modified>
</cp:coreProperties>
</file>