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F9C" w14:textId="69BE32A2" w:rsidR="000431CA" w:rsidRPr="00322A52" w:rsidRDefault="00DB3DAA" w:rsidP="00132B8A">
      <w:pPr>
        <w:spacing w:after="0" w:line="240" w:lineRule="auto"/>
        <w:jc w:val="right"/>
        <w:rPr>
          <w:rFonts w:ascii="Greycliff CF Medium" w:hAnsi="Greycliff CF Medium" w:cs="Times New Roman"/>
          <w:sz w:val="22"/>
          <w:szCs w:val="22"/>
          <w:lang w:val="pl-PL"/>
        </w:rPr>
      </w:pPr>
      <w:r w:rsidRPr="000C4F8F">
        <w:rPr>
          <w:rFonts w:ascii="Greycliff CF Medium" w:hAnsi="Greycliff CF Medium" w:cs="Times New Roman"/>
          <w:sz w:val="22"/>
          <w:szCs w:val="22"/>
          <w:lang w:val="pl-PL"/>
        </w:rPr>
        <w:t>Gdynia</w:t>
      </w:r>
      <w:r w:rsidR="000431CA" w:rsidRPr="000C4F8F">
        <w:rPr>
          <w:rFonts w:ascii="Greycliff CF Medium" w:hAnsi="Greycliff CF Medium" w:cs="Times New Roman"/>
          <w:sz w:val="22"/>
          <w:szCs w:val="22"/>
          <w:lang w:val="pl-PL"/>
        </w:rPr>
        <w:t>,</w:t>
      </w:r>
      <w:r w:rsidRPr="000C4F8F">
        <w:rPr>
          <w:rFonts w:ascii="Greycliff CF Medium" w:hAnsi="Greycliff CF Medium" w:cs="Times New Roman"/>
          <w:sz w:val="22"/>
          <w:szCs w:val="22"/>
          <w:lang w:val="pl-PL"/>
        </w:rPr>
        <w:t xml:space="preserve"> dnia</w:t>
      </w:r>
      <w:r w:rsidR="000431CA" w:rsidRPr="000C4F8F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A55179">
        <w:rPr>
          <w:rFonts w:ascii="Greycliff CF Medium" w:hAnsi="Greycliff CF Medium" w:cs="Times New Roman"/>
          <w:sz w:val="22"/>
          <w:szCs w:val="22"/>
          <w:lang w:val="pl-PL"/>
        </w:rPr>
        <w:t>05 stycznia 2023</w:t>
      </w:r>
      <w:r w:rsidR="000431CA" w:rsidRPr="000C4F8F">
        <w:rPr>
          <w:rFonts w:ascii="Greycliff CF Medium" w:hAnsi="Greycliff CF Medium" w:cs="Times New Roman"/>
          <w:sz w:val="22"/>
          <w:szCs w:val="22"/>
          <w:lang w:val="pl-PL"/>
        </w:rPr>
        <w:t xml:space="preserve"> roku</w:t>
      </w:r>
    </w:p>
    <w:p w14:paraId="0F7632E7" w14:textId="77777777" w:rsidR="000431CA" w:rsidRPr="00322A52" w:rsidRDefault="000431CA" w:rsidP="00132B8A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22"/>
          <w:szCs w:val="22"/>
          <w:lang w:val="pl-PL"/>
        </w:rPr>
      </w:pPr>
    </w:p>
    <w:p w14:paraId="1CCCA0FF" w14:textId="1E69D159" w:rsidR="004E074E" w:rsidRPr="00322A52" w:rsidRDefault="004E074E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61E26C" w14:textId="5646F366" w:rsidR="00B3553E" w:rsidRPr="00322A52" w:rsidRDefault="00B355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7AF48251" w14:textId="11385DB5" w:rsidR="003A133E" w:rsidRPr="00322A52" w:rsidRDefault="003A133E" w:rsidP="001B0FA6">
      <w:pPr>
        <w:pStyle w:val="TemplateBase"/>
        <w:spacing w:after="0" w:line="240" w:lineRule="auto"/>
        <w:rPr>
          <w:rFonts w:ascii="Greycliff CF Medium" w:hAnsi="Greycliff CF Medium" w:cs="Times New Roman"/>
          <w:bCs/>
          <w:noProof w:val="0"/>
          <w:sz w:val="32"/>
          <w:szCs w:val="20"/>
          <w:lang w:val="pl-PL"/>
        </w:rPr>
      </w:pPr>
    </w:p>
    <w:p w14:paraId="16B83F53" w14:textId="77777777" w:rsidR="00CB0C4C" w:rsidRPr="00322A52" w:rsidRDefault="00CB0C4C" w:rsidP="00712617">
      <w:pPr>
        <w:pStyle w:val="TemplateBase"/>
        <w:spacing w:after="0" w:line="240" w:lineRule="auto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</w:p>
    <w:p w14:paraId="0CC4FD0B" w14:textId="2F4F77EB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</w:pPr>
      <w:r w:rsidRPr="00322A52">
        <w:rPr>
          <w:rFonts w:ascii="Greycliff CF Medium" w:hAnsi="Greycliff CF Medium" w:cs="Times New Roman"/>
          <w:b/>
          <w:noProof w:val="0"/>
          <w:sz w:val="32"/>
          <w:szCs w:val="20"/>
          <w:lang w:val="pl-PL"/>
        </w:rPr>
        <w:t>Zapytanie ofertowe</w:t>
      </w:r>
    </w:p>
    <w:p w14:paraId="514E9655" w14:textId="3D662EA6" w:rsidR="007A0A3C" w:rsidRPr="00322A52" w:rsidRDefault="007A0A3C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numer: </w:t>
      </w:r>
      <w:r w:rsidR="0061743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2</w:t>
      </w:r>
      <w:r w:rsidR="005277B6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6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/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RPO</w:t>
      </w:r>
      <w:r w:rsidR="0025251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_1.1.1/202</w:t>
      </w:r>
      <w:r w:rsidR="00A55179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3</w:t>
      </w:r>
    </w:p>
    <w:p w14:paraId="6C009073" w14:textId="35621B89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b/>
          <w:bCs/>
          <w:noProof w:val="0"/>
          <w:snapToGrid/>
          <w:sz w:val="20"/>
          <w:szCs w:val="16"/>
          <w:lang w:val="pl-PL"/>
        </w:rPr>
      </w:pPr>
    </w:p>
    <w:p w14:paraId="076E4E65" w14:textId="77777777" w:rsidR="007A0A3C" w:rsidRPr="00322A52" w:rsidRDefault="007A0A3C" w:rsidP="00CB0C4C">
      <w:pPr>
        <w:pStyle w:val="TemplateBase"/>
        <w:spacing w:after="0" w:line="240" w:lineRule="auto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5FAB430F" w14:textId="56A1AC39" w:rsidR="00357794" w:rsidRPr="00322A52" w:rsidRDefault="00BA4916" w:rsidP="006C177E">
      <w:pPr>
        <w:pStyle w:val="TemplateBase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</w:pPr>
      <w:bookmarkStart w:id="0" w:name="_Hlk81395615"/>
      <w:r w:rsidRPr="00BA491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na </w:t>
      </w:r>
      <w:r w:rsidR="005277B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wykonanie usługi badań przedklinicznych </w:t>
      </w:r>
      <w:r w:rsidR="000C4F8F" w:rsidRPr="005277B6">
        <w:rPr>
          <w:rFonts w:ascii="Greycliff CF Medium" w:eastAsiaTheme="minorHAnsi" w:hAnsi="Greycliff CF Medium" w:cs="Times New Roman"/>
          <w:b/>
          <w:bCs/>
          <w:i/>
          <w:iCs/>
          <w:noProof w:val="0"/>
          <w:snapToGrid/>
          <w:lang w:val="pl-PL"/>
        </w:rPr>
        <w:t>in vitro</w:t>
      </w:r>
      <w:r w:rsidR="000C4F8F">
        <w:rPr>
          <w:rFonts w:ascii="Greycliff CF Medium" w:eastAsiaTheme="minorHAnsi" w:hAnsi="Greycliff CF Medium" w:cs="Times New Roman"/>
          <w:b/>
          <w:bCs/>
          <w:i/>
          <w:iCs/>
          <w:noProof w:val="0"/>
          <w:snapToGrid/>
          <w:lang w:val="pl-PL"/>
        </w:rPr>
        <w:t>,</w:t>
      </w:r>
      <w:r w:rsidR="000C4F8F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5277B6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uzyskanych prototypów,</w:t>
      </w:r>
      <w:r w:rsidR="00935A17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bookmarkEnd w:id="0"/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w ramach realizacji projektu pt. „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Opracowanie i wdrożenie innowacyjnych biomateriałów do kompleksowej regeneracji tkanki chrzęstnej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”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,</w:t>
      </w:r>
      <w:r w:rsidR="006C177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 </w:t>
      </w:r>
      <w:r w:rsidR="00D04E09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 xml:space="preserve">współfinansowanego ze środków Europejskiego Funduszu Rozwoju Regionalnego w ramach </w:t>
      </w:r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Regionalnego Programu Operacyjnego Województwa Pomorskiego na lata 2014-2020</w:t>
      </w:r>
      <w:bookmarkStart w:id="1" w:name="_Hlk69999468"/>
      <w:r w:rsidR="00357794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lang w:val="pl-PL"/>
        </w:rPr>
        <w:t>.</w:t>
      </w:r>
    </w:p>
    <w:bookmarkEnd w:id="1"/>
    <w:p w14:paraId="1FBAC7D3" w14:textId="77777777" w:rsidR="00B5046D" w:rsidRPr="00322A52" w:rsidRDefault="00B5046D" w:rsidP="00132B8A">
      <w:pPr>
        <w:pStyle w:val="TemplateBase"/>
        <w:spacing w:after="0" w:line="240" w:lineRule="auto"/>
        <w:jc w:val="center"/>
        <w:rPr>
          <w:rFonts w:ascii="Greycliff CF Medium" w:eastAsiaTheme="minorHAnsi" w:hAnsi="Greycliff CF Medium" w:cs="Times New Roman"/>
          <w:noProof w:val="0"/>
          <w:snapToGrid/>
          <w:sz w:val="20"/>
          <w:szCs w:val="16"/>
          <w:lang w:val="pl-PL"/>
        </w:rPr>
      </w:pPr>
    </w:p>
    <w:p w14:paraId="0B12190A" w14:textId="403F5279" w:rsidR="00357794" w:rsidRPr="00322A52" w:rsidRDefault="007A0A3C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W związku z realizacją projektu</w:t>
      </w:r>
      <w:r w:rsidR="00D04E09" w:rsidRPr="00322A52">
        <w:rPr>
          <w:rFonts w:ascii="Greycliff CF Medium" w:hAnsi="Greycliff CF Medium" w:cs="Times New Roman"/>
        </w:rPr>
        <w:t xml:space="preserve"> nr </w:t>
      </w:r>
      <w:r w:rsidR="00357794" w:rsidRPr="00322A52">
        <w:rPr>
          <w:rFonts w:ascii="Greycliff CF Medium" w:hAnsi="Greycliff CF Medium" w:cs="Times New Roman"/>
          <w:color w:val="000000"/>
        </w:rPr>
        <w:t xml:space="preserve">RPPM.01.01.01-22-0080/16 </w:t>
      </w:r>
      <w:r w:rsidRPr="00322A52">
        <w:rPr>
          <w:rFonts w:ascii="Greycliff CF Medium" w:hAnsi="Greycliff CF Medium" w:cs="Times New Roman"/>
          <w:color w:val="000000"/>
        </w:rPr>
        <w:t>pt. „</w:t>
      </w:r>
      <w:r w:rsidR="00357794" w:rsidRPr="00322A52">
        <w:rPr>
          <w:rFonts w:ascii="Greycliff CF Medium" w:hAnsi="Greycliff CF Medium" w:cs="Times New Roman"/>
          <w:color w:val="000000"/>
        </w:rPr>
        <w:t>Opracowanie i wdrożenie innowacyjnych biomateriałów do kompleksowej regeneracji tkanki chrzęstnej</w:t>
      </w:r>
      <w:r w:rsidRPr="00322A52">
        <w:rPr>
          <w:rFonts w:ascii="Greycliff CF Medium" w:hAnsi="Greycliff CF Medium" w:cs="Times New Roman"/>
          <w:color w:val="000000"/>
        </w:rPr>
        <w:t>”</w:t>
      </w:r>
      <w:r w:rsidR="00D04E09" w:rsidRPr="00322A52">
        <w:rPr>
          <w:rFonts w:ascii="Greycliff CF Medium" w:hAnsi="Greycliff CF Medium" w:cs="Times New Roman"/>
          <w:color w:val="000000"/>
        </w:rPr>
        <w:t xml:space="preserve">, </w:t>
      </w:r>
      <w:r w:rsidRPr="00322A52">
        <w:rPr>
          <w:rFonts w:ascii="Greycliff CF Medium" w:hAnsi="Greycliff CF Medium" w:cs="Times New Roman"/>
          <w:color w:val="000000"/>
        </w:rPr>
        <w:t xml:space="preserve">Biovico Spółka </w:t>
      </w:r>
      <w:r w:rsidR="00CB0C4C" w:rsidRPr="00322A52">
        <w:rPr>
          <w:rFonts w:ascii="Greycliff CF Medium" w:hAnsi="Greycliff CF Medium" w:cs="Times New Roman"/>
          <w:color w:val="000000"/>
        </w:rPr>
        <w:br/>
      </w:r>
      <w:r w:rsidRPr="00322A52">
        <w:rPr>
          <w:rFonts w:ascii="Greycliff CF Medium" w:hAnsi="Greycliff CF Medium" w:cs="Times New Roman"/>
          <w:color w:val="000000"/>
        </w:rPr>
        <w:t xml:space="preserve">z ograniczoną odpowiedzialnością zaprasza do składania ofert </w:t>
      </w:r>
      <w:bookmarkStart w:id="2" w:name="_Hlk81306405"/>
      <w:bookmarkStart w:id="3" w:name="_Hlk69999256"/>
      <w:r w:rsidR="005277B6">
        <w:rPr>
          <w:rFonts w:ascii="Greycliff CF Medium" w:hAnsi="Greycliff CF Medium" w:cs="Times New Roman"/>
          <w:b/>
          <w:bCs/>
        </w:rPr>
        <w:t xml:space="preserve">wykonanie usługi badań przedklinicznych </w:t>
      </w:r>
      <w:r w:rsidR="000C4F8F" w:rsidRPr="005277B6">
        <w:rPr>
          <w:rFonts w:ascii="Greycliff CF Medium" w:hAnsi="Greycliff CF Medium" w:cs="Times New Roman"/>
          <w:b/>
          <w:bCs/>
          <w:i/>
          <w:iCs/>
        </w:rPr>
        <w:t>in vitro</w:t>
      </w:r>
      <w:r w:rsidR="000C4F8F">
        <w:rPr>
          <w:rFonts w:ascii="Greycliff CF Medium" w:hAnsi="Greycliff CF Medium" w:cs="Times New Roman"/>
          <w:b/>
          <w:bCs/>
        </w:rPr>
        <w:t xml:space="preserve"> </w:t>
      </w:r>
      <w:r w:rsidR="005277B6">
        <w:rPr>
          <w:rFonts w:ascii="Greycliff CF Medium" w:hAnsi="Greycliff CF Medium" w:cs="Times New Roman"/>
          <w:b/>
          <w:bCs/>
        </w:rPr>
        <w:t>uzyskanych prototypów</w:t>
      </w:r>
      <w:r w:rsidR="000C4F8F">
        <w:rPr>
          <w:rFonts w:ascii="Greycliff CF Medium" w:hAnsi="Greycliff CF Medium" w:cs="Times New Roman"/>
          <w:b/>
          <w:bCs/>
        </w:rPr>
        <w:t>.</w:t>
      </w:r>
      <w:r w:rsidR="005277B6">
        <w:rPr>
          <w:rFonts w:ascii="Greycliff CF Medium" w:hAnsi="Greycliff CF Medium" w:cs="Times New Roman"/>
          <w:b/>
          <w:bCs/>
        </w:rPr>
        <w:t xml:space="preserve"> </w:t>
      </w:r>
    </w:p>
    <w:bookmarkEnd w:id="2"/>
    <w:p w14:paraId="23ECFB41" w14:textId="77777777" w:rsidR="00B3553E" w:rsidRPr="00322A52" w:rsidRDefault="00B3553E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</w:p>
    <w:bookmarkEnd w:id="3"/>
    <w:p w14:paraId="1F884CF4" w14:textId="7435D7F4" w:rsidR="007A0A3C" w:rsidRPr="00322A52" w:rsidRDefault="00D04E09" w:rsidP="00132B8A">
      <w:pPr>
        <w:pStyle w:val="Bezodstpw"/>
        <w:jc w:val="both"/>
        <w:rPr>
          <w:rFonts w:ascii="Greycliff CF Medium" w:hAnsi="Greycliff CF Medium" w:cs="Times New Roman"/>
          <w:color w:val="000000"/>
        </w:rPr>
      </w:pPr>
      <w:r w:rsidRPr="00322A52">
        <w:rPr>
          <w:rFonts w:ascii="Greycliff CF Medium" w:hAnsi="Greycliff CF Medium" w:cs="Times New Roman"/>
          <w:color w:val="000000"/>
        </w:rPr>
        <w:t>Przedmiot zamówienia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współfinansowany jest przez Unię Europejską ze środków Europejskiego Funduszu Rozwoju Regionalnego w ramach </w:t>
      </w:r>
      <w:r w:rsidR="00357794" w:rsidRPr="00322A52">
        <w:rPr>
          <w:rFonts w:ascii="Greycliff CF Medium" w:hAnsi="Greycliff CF Medium" w:cs="Times New Roman"/>
          <w:color w:val="000000"/>
        </w:rPr>
        <w:t>Regionalnego Programu Operacyjnego Województwa Pomorskiego na lata 2014-2020</w:t>
      </w:r>
      <w:r w:rsidR="007A0A3C" w:rsidRPr="00322A52">
        <w:rPr>
          <w:rFonts w:ascii="Greycliff CF Medium" w:hAnsi="Greycliff CF Medium" w:cs="Times New Roman"/>
          <w:color w:val="000000"/>
        </w:rPr>
        <w:t>,</w:t>
      </w:r>
      <w:r w:rsidR="00357794" w:rsidRPr="00322A52">
        <w:rPr>
          <w:rFonts w:ascii="Greycliff CF Medium" w:hAnsi="Greycliff CF Medium"/>
        </w:rPr>
        <w:t xml:space="preserve"> </w:t>
      </w:r>
      <w:r w:rsidR="00357794" w:rsidRPr="00322A52">
        <w:rPr>
          <w:rFonts w:ascii="Greycliff CF Medium" w:hAnsi="Greycliff CF Medium" w:cs="Times New Roman"/>
          <w:color w:val="000000"/>
        </w:rPr>
        <w:t>Oś priorytetowa 1</w:t>
      </w:r>
      <w:r w:rsidR="007E4A81" w:rsidRPr="00322A52">
        <w:rPr>
          <w:rFonts w:ascii="Greycliff CF Medium" w:hAnsi="Greycliff CF Medium" w:cs="Times New Roman"/>
          <w:color w:val="000000"/>
        </w:rPr>
        <w:t>. Komercjalizacja wiedzy,</w:t>
      </w:r>
      <w:r w:rsidR="007A0A3C" w:rsidRPr="00322A52">
        <w:rPr>
          <w:rFonts w:ascii="Greycliff CF Medium" w:hAnsi="Greycliff CF Medium" w:cs="Times New Roman"/>
          <w:color w:val="000000"/>
        </w:rPr>
        <w:t xml:space="preserve"> </w:t>
      </w:r>
      <w:r w:rsidR="0044328E" w:rsidRPr="00322A52">
        <w:rPr>
          <w:rFonts w:ascii="Greycliff CF Medium" w:hAnsi="Greycliff CF Medium" w:cs="Times New Roman"/>
          <w:color w:val="000000"/>
        </w:rPr>
        <w:t xml:space="preserve">Działanie 1.1. </w:t>
      </w:r>
      <w:r w:rsidR="007E4A81" w:rsidRPr="00322A52">
        <w:rPr>
          <w:rFonts w:ascii="Greycliff CF Medium" w:hAnsi="Greycliff CF Medium" w:cs="Times New Roman"/>
          <w:color w:val="000000"/>
        </w:rPr>
        <w:t>Ekspansja przez innowacje, Poddziałanie 1.1.1. Ekspansja przez innowacje - wsparcie dotacyjne.</w:t>
      </w:r>
    </w:p>
    <w:p w14:paraId="4C36F564" w14:textId="77777777" w:rsidR="00132B8A" w:rsidRPr="00322A52" w:rsidRDefault="00132B8A" w:rsidP="00132B8A">
      <w:pPr>
        <w:pStyle w:val="Bezodstpw"/>
        <w:jc w:val="both"/>
        <w:rPr>
          <w:rFonts w:ascii="Greycliff CF Medium" w:hAnsi="Greycliff CF Medium" w:cs="Times New Roman"/>
        </w:rPr>
      </w:pPr>
    </w:p>
    <w:p w14:paraId="3BF7E1CE" w14:textId="641C67D1" w:rsidR="00F654DD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Zamawiający</w:t>
      </w:r>
    </w:p>
    <w:p w14:paraId="30C7B125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F9E6E7C" w14:textId="77777777" w:rsidR="006510ED" w:rsidRPr="00322A52" w:rsidRDefault="006510E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Biovico </w:t>
      </w:r>
      <w:r w:rsidR="00423D0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Spółka z ograniczoną odpowiedzialnością</w:t>
      </w:r>
    </w:p>
    <w:p w14:paraId="59BE5B90" w14:textId="7FA85B98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Ul. Hutnicza 15</w:t>
      </w:r>
      <w:r w:rsidR="00935A17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B</w:t>
      </w:r>
    </w:p>
    <w:p w14:paraId="76CB7A9A" w14:textId="77777777" w:rsidR="00BF73E4" w:rsidRPr="00322A52" w:rsidRDefault="00BF73E4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81-061 Gdynia</w:t>
      </w:r>
    </w:p>
    <w:p w14:paraId="6D2D9C96" w14:textId="77777777" w:rsidR="003318B2" w:rsidRPr="00322A52" w:rsidRDefault="003318B2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KRS: 0000</w:t>
      </w:r>
      <w:r w:rsidR="00807BA9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319532</w:t>
      </w:r>
    </w:p>
    <w:p w14:paraId="09DD1863" w14:textId="77777777" w:rsidR="006510ED" w:rsidRPr="00322A52" w:rsidRDefault="006517DD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REGON: </w:t>
      </w:r>
      <w:r w:rsidR="006510ED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220715326</w:t>
      </w:r>
    </w:p>
    <w:p w14:paraId="6F9B0C7E" w14:textId="581E99F4" w:rsidR="00CB0C4C" w:rsidRPr="00322A52" w:rsidRDefault="006510ED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NIP: 5871662741</w:t>
      </w:r>
    </w:p>
    <w:p w14:paraId="6C4E5783" w14:textId="77777777" w:rsidR="00B21EBF" w:rsidRPr="00322A52" w:rsidRDefault="00B21EBF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480365B" w14:textId="77E3985A" w:rsidR="00B21EBF" w:rsidRPr="00322A52" w:rsidRDefault="00B21EBF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Numer umowy o dofinansowanie</w:t>
      </w:r>
    </w:p>
    <w:p w14:paraId="7158B292" w14:textId="77777777" w:rsidR="00132B8A" w:rsidRPr="00322A52" w:rsidRDefault="00132B8A" w:rsidP="00132B8A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A6CD81B" w14:textId="4864A519" w:rsidR="00CB0C4C" w:rsidRPr="00322A52" w:rsidRDefault="00D04E09" w:rsidP="00322A52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Umowa nr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RPPM.01.01.01-22-0080/16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dnia</w:t>
      </w:r>
      <w:r w:rsidR="0015597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B62E01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17 lipca 2017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r</w:t>
      </w:r>
      <w:r w:rsidR="00501D99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65A60CF5" w14:textId="77777777" w:rsidR="006510ED" w:rsidRPr="00322A52" w:rsidRDefault="006510ED" w:rsidP="00132B8A">
      <w:pPr>
        <w:pStyle w:val="Bezodstpw"/>
        <w:rPr>
          <w:rFonts w:ascii="Greycliff CF Medium" w:hAnsi="Greycliff CF Medium" w:cs="Times New Roman"/>
        </w:rPr>
      </w:pPr>
    </w:p>
    <w:p w14:paraId="2E4C0E90" w14:textId="72C7913C" w:rsidR="00017BE9" w:rsidRPr="00322A52" w:rsidRDefault="00017BE9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Słowniczek</w:t>
      </w:r>
    </w:p>
    <w:p w14:paraId="6D1B90EC" w14:textId="77777777" w:rsidR="00132B8A" w:rsidRPr="00322A52" w:rsidRDefault="00132B8A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6D771F2" w14:textId="6AC153CE" w:rsidR="00017BE9" w:rsidRPr="00322A52" w:rsidRDefault="00017BE9" w:rsidP="00036183">
      <w:pPr>
        <w:tabs>
          <w:tab w:val="left" w:pos="5380"/>
        </w:tabs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Ilekroć w Zapytaniu ofertowym jest mowa o:</w:t>
      </w:r>
      <w:r w:rsidR="00036183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ab/>
      </w:r>
    </w:p>
    <w:p w14:paraId="27FEE849" w14:textId="77777777" w:rsidR="00DF4211" w:rsidRPr="00322A52" w:rsidRDefault="00DF4211" w:rsidP="00132B8A">
      <w:pPr>
        <w:spacing w:after="0" w:line="240" w:lineRule="auto"/>
        <w:ind w:left="284"/>
        <w:contextualSpacing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023B1D45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Zamawiającym –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należy przez to rozumieć Biovico Spółka z ograniczoną odpowiedzialnością,</w:t>
      </w:r>
    </w:p>
    <w:p w14:paraId="30DE9711" w14:textId="77777777" w:rsidR="00017BE9" w:rsidRPr="00322A52" w:rsidRDefault="00017BE9" w:rsidP="00132B8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lastRenderedPageBreak/>
        <w:t>Wykonawcy – należy przez to rozumieć osobę fizyczną bądź pr</w:t>
      </w:r>
      <w:r w:rsidR="00536DB1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awną lub jednostkę organizacyjną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nieposiadającą osobowości prawnej, która ubiega się o udzielenie zamówienia i złożyła ofertę.</w:t>
      </w:r>
    </w:p>
    <w:p w14:paraId="3B000256" w14:textId="15B8FFE6" w:rsidR="00B3553E" w:rsidRDefault="00017BE9" w:rsidP="00972ACA">
      <w:pPr>
        <w:pStyle w:val="Akapitzlist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Najkorzystniejszej ofercie – należy przez to rozumieć ofertę, która przedstawia najkorzystniejszy bilans ceny i innych kryteriów odnoszących się do przedmiotu zamówienia.</w:t>
      </w:r>
    </w:p>
    <w:p w14:paraId="753DC9E8" w14:textId="77777777" w:rsidR="00036183" w:rsidRPr="00972ACA" w:rsidRDefault="00036183" w:rsidP="00036183">
      <w:pPr>
        <w:pStyle w:val="Akapitzlist"/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745768B1" w14:textId="77777777" w:rsidR="00F22F42" w:rsidRPr="00322A52" w:rsidRDefault="00F22F42" w:rsidP="00132B8A">
      <w:pPr>
        <w:numPr>
          <w:ilvl w:val="0"/>
          <w:numId w:val="1"/>
        </w:numPr>
        <w:spacing w:after="0" w:line="240" w:lineRule="auto"/>
        <w:ind w:left="284" w:hanging="142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Tryb udzielenia zamówienia</w:t>
      </w:r>
    </w:p>
    <w:p w14:paraId="161D1D9E" w14:textId="77777777" w:rsidR="00D82485" w:rsidRPr="00322A52" w:rsidRDefault="00D82485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4FDD8DA8" w14:textId="3DB283F8" w:rsidR="00D82485" w:rsidRPr="00322A52" w:rsidRDefault="00F22F42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Niniejsze postępowanie prowadzone jest zgodnie z zasadą konkurencyjności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w trybie Zapytania ofertowego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="00D82485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 zasadach 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określonych w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Umowie o dofinansowanie projektu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,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Wytycznych w zakresie kwalifikowalności wydatków w ramach </w:t>
      </w:r>
      <w:r w:rsidR="00A02492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Regionalnego Programu Operacyjnego Województwa Pomorskiego na lata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2014-2020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oraz 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Wytyczn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ych</w:t>
      </w:r>
      <w:r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 xml:space="preserve"> w zakresie kwalifikowalności wydatków w ramach Europejskiego Funduszu Rozwoju Regionalnego, Europejskiego Funduszu Społecznego oraz Funduszu Spójności na lata 2014-2020</w:t>
      </w:r>
      <w:r w:rsidR="00D82485" w:rsidRPr="00322A52">
        <w:rPr>
          <w:rFonts w:ascii="Greycliff CF Medium" w:eastAsiaTheme="minorHAnsi" w:hAnsi="Greycliff CF Medium" w:cs="Times New Roman"/>
          <w:i/>
          <w:noProof w:val="0"/>
          <w:snapToGrid/>
          <w:sz w:val="22"/>
          <w:szCs w:val="22"/>
          <w:lang w:val="pl-PL"/>
        </w:rPr>
        <w:t>,</w:t>
      </w: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obowiązujących na dzień opublikowania zamówienia. </w:t>
      </w:r>
    </w:p>
    <w:p w14:paraId="563FCEF3" w14:textId="77777777" w:rsidR="00CB0C4C" w:rsidRPr="00E355BD" w:rsidRDefault="00CB0C4C" w:rsidP="00E355BD">
      <w:p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46C17E87" w14:textId="65BBD1EC" w:rsidR="00020FDA" w:rsidRPr="00322A52" w:rsidRDefault="003F12B5" w:rsidP="00132B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Wspólny Słownik Zamówień (CPV)</w:t>
      </w:r>
    </w:p>
    <w:p w14:paraId="717146BD" w14:textId="77777777" w:rsidR="004E074E" w:rsidRPr="00322A52" w:rsidRDefault="004E074E" w:rsidP="00132B8A">
      <w:pPr>
        <w:pStyle w:val="Akapitzlist"/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EBA58D2" w14:textId="031D54F2" w:rsidR="00F4359D" w:rsidRDefault="00A323F5" w:rsidP="009D69A1">
      <w:pPr>
        <w:spacing w:after="0" w:line="276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</w:pPr>
      <w:bookmarkStart w:id="4" w:name="_Hlk109987297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73000000-2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Usługi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badawcze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i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eksperymentalno</w:t>
      </w:r>
      <w:proofErr w:type="spellEnd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- </w:t>
      </w:r>
      <w:proofErr w:type="spellStart"/>
      <w:r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rozwojowe</w:t>
      </w:r>
      <w:proofErr w:type="spellEnd"/>
      <w:r w:rsidR="009D69A1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>.</w:t>
      </w:r>
      <w:r w:rsidR="00B5241A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</w:rPr>
        <w:t xml:space="preserve"> </w:t>
      </w:r>
    </w:p>
    <w:bookmarkEnd w:id="4"/>
    <w:p w14:paraId="3E7C456B" w14:textId="77777777" w:rsidR="00036183" w:rsidRPr="00F4359D" w:rsidRDefault="00036183" w:rsidP="00F4359D">
      <w:pPr>
        <w:spacing w:after="0" w:line="276" w:lineRule="auto"/>
        <w:jc w:val="both"/>
        <w:rPr>
          <w:rFonts w:ascii="Greycliff CF Medium" w:hAnsi="Greycliff CF Medium" w:cs="Times New Roman"/>
          <w:color w:val="2D2D2D"/>
          <w:sz w:val="22"/>
          <w:szCs w:val="22"/>
          <w:shd w:val="clear" w:color="auto" w:fill="FFFFFF"/>
        </w:rPr>
      </w:pPr>
    </w:p>
    <w:p w14:paraId="44EBDF7A" w14:textId="5F396436" w:rsidR="008C3142" w:rsidRPr="00322A52" w:rsidRDefault="008C3142" w:rsidP="00B5046D">
      <w:pPr>
        <w:pStyle w:val="Default"/>
        <w:numPr>
          <w:ilvl w:val="0"/>
          <w:numId w:val="1"/>
        </w:numPr>
        <w:rPr>
          <w:rFonts w:ascii="Greycliff CF Medium" w:hAnsi="Greycliff CF Medium"/>
          <w:b/>
          <w:bCs/>
          <w:sz w:val="22"/>
          <w:szCs w:val="22"/>
        </w:rPr>
      </w:pPr>
      <w:r w:rsidRPr="00322A52">
        <w:rPr>
          <w:rFonts w:ascii="Greycliff CF Medium" w:hAnsi="Greycliff CF Medium"/>
          <w:b/>
          <w:bCs/>
          <w:sz w:val="22"/>
          <w:szCs w:val="22"/>
        </w:rPr>
        <w:t xml:space="preserve">Opis przedmiotu zamówienia </w:t>
      </w:r>
    </w:p>
    <w:p w14:paraId="27E92B61" w14:textId="77777777" w:rsidR="008C3142" w:rsidRPr="00322A52" w:rsidRDefault="008C3142" w:rsidP="00132B8A">
      <w:pPr>
        <w:pStyle w:val="Default"/>
        <w:rPr>
          <w:rFonts w:ascii="Greycliff CF Medium" w:hAnsi="Greycliff CF Medium"/>
          <w:sz w:val="22"/>
          <w:szCs w:val="22"/>
        </w:rPr>
      </w:pPr>
    </w:p>
    <w:p w14:paraId="00016DC8" w14:textId="62481F3E" w:rsidR="000C4F8F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Przedmiotem zamówienia jest wykonanie </w:t>
      </w:r>
      <w:r w:rsidR="00B164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wybranych badań z 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oceny biologicznej wyrobu medycznego zgodnie z przygotowanym Planem Oceny Biologicznej (BEP) zgodn</w:t>
      </w:r>
      <w:r w:rsidR="00B164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i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e z serią norm ISO 10993</w:t>
      </w:r>
      <w:r w:rsidR="00B1641B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 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dla prototypów wyrobów medycznych powstałych na bazie polimeryzacji monomeru w postaci żelu do iniekcji stosowanego w uzupełnieniu mazi stawowej.</w:t>
      </w:r>
    </w:p>
    <w:p w14:paraId="51DD2F54" w14:textId="77720CA8" w:rsidR="000C4F8F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S</w:t>
      </w:r>
      <w:r>
        <w:rPr>
          <w:rFonts w:ascii="Greycliff CF Medium" w:eastAsia="Calibri" w:hAnsi="Greycliff CF Medium" w:cs="Times New Roman"/>
          <w:bCs/>
          <w:sz w:val="22"/>
          <w:szCs w:val="22"/>
          <w:lang w:val="pl-PL"/>
        </w:rPr>
        <w:t xml:space="preserve">zczegółowy opis przedmiotu zamówienia określający wymagania Zamawiającego – zawiera załącznik nr </w:t>
      </w:r>
      <w:r w:rsidR="006B0354">
        <w:rPr>
          <w:rFonts w:ascii="Greycliff CF Medium" w:eastAsia="Calibri" w:hAnsi="Greycliff CF Medium" w:cs="Times New Roman"/>
          <w:bCs/>
          <w:sz w:val="22"/>
          <w:szCs w:val="22"/>
          <w:lang w:val="pl-PL"/>
        </w:rPr>
        <w:t>2</w:t>
      </w:r>
      <w:r>
        <w:rPr>
          <w:rFonts w:ascii="Greycliff CF Medium" w:eastAsia="Calibri" w:hAnsi="Greycliff CF Medium" w:cs="Times New Roman"/>
          <w:bCs/>
          <w:sz w:val="22"/>
          <w:szCs w:val="22"/>
          <w:lang w:val="pl-PL"/>
        </w:rPr>
        <w:t xml:space="preserve"> do niniejszego Zapytania – Szczgółowy Opis Przedmiotu Zamówienia. </w:t>
      </w:r>
    </w:p>
    <w:p w14:paraId="2D6D80A9" w14:textId="77777777" w:rsidR="000C4F8F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Ze względu na innowacyjność produktu, szczegółowe informacje dotyczące prototypów wyrobów oraz Plan Oceny Biologicznej (BEP), niezbędne do złożenia oferty zostaną udostępnione przez Zamawiającego na prośbę zainteresowanego Oferenta.</w:t>
      </w:r>
    </w:p>
    <w:p w14:paraId="5CED9E3F" w14:textId="77777777" w:rsidR="000C4F8F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W pierwszej kolejności Wykonawca przeprowadzi test cytotoksyczności. Kolejność następnych badań będzie ustalana na bieżąco z Zamawiającym. W przypadku otrzymania negatywnych wyników z któregokolwiek testu Zamawiający jest uprawniony do przerwania prowadzenia badań i zaprzestania ich kontynuacji. 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br/>
        <w:t>W sytuacji przerwania badań, łączna wartość wynagrodzenia za wykonanie przedmiotu zamówienia ulegnie zmniejszeniu, Wykonawca otrzyma wynagrodzenia adekwatne do zakresu wykonanego przedmiotu zamówienia.</w:t>
      </w:r>
    </w:p>
    <w:p w14:paraId="22DCC256" w14:textId="6EE3FA4D" w:rsidR="000C4F8F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bookmarkStart w:id="5" w:name="_Hlk88212331"/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Zamawiający dopuszcza dokonanie zmian w protokole w przypadku uwag od lokalnej komisji etycznej lub niemożności wykonania procedury w proponowanej formie (np. </w:t>
      </w:r>
      <w:r w:rsidR="00345F53"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zmiana w protokole badania, 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zmiana gatunku i liczby zwierząt, zmiana testu z </w:t>
      </w:r>
      <w:r>
        <w:rPr>
          <w:rFonts w:ascii="Greycliff CF Medium" w:eastAsia="Calibri" w:hAnsi="Greycliff CF Medium" w:cs="Times New Roman"/>
          <w:bCs/>
          <w:i/>
          <w:iCs/>
          <w:noProof w:val="0"/>
          <w:sz w:val="22"/>
          <w:szCs w:val="22"/>
          <w:lang w:val="pl-PL"/>
        </w:rPr>
        <w:t>in vitro</w:t>
      </w:r>
      <w:r w:rsidR="006C1AEC" w:rsidRPr="006C1AEC">
        <w:rPr>
          <w:rFonts w:ascii="Greycliff CF Medium" w:eastAsia="Calibri" w:hAnsi="Greycliff CF Medium" w:cs="Times New Roman"/>
          <w:bCs/>
          <w:i/>
          <w:iCs/>
          <w:noProof w:val="0"/>
          <w:sz w:val="22"/>
          <w:szCs w:val="22"/>
          <w:lang w:val="pl-PL"/>
        </w:rPr>
        <w:t xml:space="preserve"> </w:t>
      </w:r>
      <w:r w:rsidR="006C1AEC">
        <w:rPr>
          <w:rFonts w:ascii="Greycliff CF Medium" w:eastAsia="Calibri" w:hAnsi="Greycliff CF Medium" w:cs="Times New Roman"/>
          <w:bCs/>
          <w:i/>
          <w:iCs/>
          <w:noProof w:val="0"/>
          <w:sz w:val="22"/>
          <w:szCs w:val="22"/>
          <w:lang w:val="pl-PL"/>
        </w:rPr>
        <w:t>na in vivo</w:t>
      </w: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>). W sytuacji konieczności dokonania zmian w protokole i wykonania dodatkowych testów, wynagrodzenie Wykonawcy ulegnie zwiększeniu o koszt wykonania dodatkowych prac, po cenach nie wyższych niż średnie ceny rynkowe.</w:t>
      </w:r>
    </w:p>
    <w:bookmarkEnd w:id="5"/>
    <w:p w14:paraId="5AFDD538" w14:textId="77777777" w:rsidR="000C4F8F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  <w:t xml:space="preserve">Zamawiający nie dopuszcza składania ofert częściowych. </w:t>
      </w:r>
    </w:p>
    <w:p w14:paraId="56E99EE2" w14:textId="6F9B9595" w:rsidR="000C4F8F" w:rsidRPr="00345F53" w:rsidRDefault="000C4F8F" w:rsidP="000C4F8F">
      <w:pPr>
        <w:pStyle w:val="Akapitzlist"/>
        <w:numPr>
          <w:ilvl w:val="0"/>
          <w:numId w:val="28"/>
        </w:numPr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  <w:r>
        <w:rPr>
          <w:rFonts w:ascii="Greycliff CF Medium" w:hAnsi="Greycliff CF Medium" w:cs="Times New Roman"/>
          <w:sz w:val="22"/>
          <w:szCs w:val="22"/>
          <w:lang w:val="pl-PL"/>
        </w:rPr>
        <w:t xml:space="preserve">W przypadku wystąpienia w opisie przedmiotu zamówienia wskazania znaku towarowego, patentu lub pochodzenia, źródła lub szczególnego procesu, który </w:t>
      </w:r>
      <w:r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 xml:space="preserve">charakteryzuje produkty dostarczane przez konkretnego wykonawcę lub wystąpienia wskazania norm, europejskich ocen technicznych, aprobat, specyfikacji technicznych </w:t>
      </w:r>
      <w:r>
        <w:rPr>
          <w:rFonts w:ascii="Greycliff CF Medium" w:hAnsi="Greycliff CF Medium" w:cs="Times New Roman"/>
          <w:sz w:val="22"/>
          <w:szCs w:val="22"/>
          <w:lang w:val="pl-PL"/>
        </w:rPr>
        <w:br/>
        <w:t>i systemów referencji technicznych - Zamawiający dopuszcza składanie ofert równoważnych pod warunkiem, że zaproponowane rozwiązania będą posiadały parametry techniczne, jakościowe, technologiczne itp. nie gorsze niż te, które przedstawiono w opisie przedmiotu zamówienia. Wykonawca, który powołuje się na rozwiązania równoważne, jest zobowiązany wykazać, że oferowane przez niego, usługi spełniają wymagania określone przez Zamawiającego</w:t>
      </w:r>
      <w:r w:rsidR="00345F53">
        <w:rPr>
          <w:rFonts w:ascii="Greycliff CF Medium" w:hAnsi="Greycliff CF Medium" w:cs="Times New Roman"/>
          <w:sz w:val="22"/>
          <w:szCs w:val="22"/>
          <w:lang w:val="pl-PL"/>
        </w:rPr>
        <w:t>.</w:t>
      </w:r>
    </w:p>
    <w:p w14:paraId="3EC66825" w14:textId="77777777" w:rsidR="00345F53" w:rsidRDefault="00345F53" w:rsidP="00345F53">
      <w:pPr>
        <w:pStyle w:val="Akapitzlist"/>
        <w:snapToGrid w:val="0"/>
        <w:spacing w:after="160" w:line="240" w:lineRule="auto"/>
        <w:jc w:val="both"/>
        <w:rPr>
          <w:rFonts w:ascii="Greycliff CF Medium" w:eastAsia="Calibri" w:hAnsi="Greycliff CF Medium" w:cs="Times New Roman"/>
          <w:bCs/>
          <w:noProof w:val="0"/>
          <w:sz w:val="22"/>
          <w:szCs w:val="22"/>
          <w:lang w:val="pl-PL"/>
        </w:rPr>
      </w:pPr>
    </w:p>
    <w:p w14:paraId="4EBA600B" w14:textId="61E25106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Termin realizacji umowy</w:t>
      </w:r>
    </w:p>
    <w:p w14:paraId="7801252E" w14:textId="77777777" w:rsidR="004E074E" w:rsidRPr="00322A52" w:rsidRDefault="004E074E" w:rsidP="00132B8A">
      <w:pPr>
        <w:pStyle w:val="Akapitzlist"/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663DC5EF" w14:textId="2233EE05" w:rsidR="00345F53" w:rsidRPr="00345F53" w:rsidRDefault="00345F53" w:rsidP="00345F53">
      <w:pPr>
        <w:pStyle w:val="Akapitzlist"/>
        <w:spacing w:line="276" w:lineRule="auto"/>
        <w:ind w:left="360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45F53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Planowany termin rozpoczęcia realizacji zamówienia: I kwartał 202</w:t>
      </w:r>
      <w:r w:rsidR="00CB4CF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3</w:t>
      </w:r>
      <w:r w:rsidRPr="00345F53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r. - II kwartał 202</w:t>
      </w:r>
      <w:r w:rsidR="00CB4CF2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3</w:t>
      </w:r>
      <w:r w:rsidRPr="00345F53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r.</w:t>
      </w:r>
    </w:p>
    <w:p w14:paraId="6ADF6146" w14:textId="7F94DE4D" w:rsidR="00345F53" w:rsidRDefault="00345F53" w:rsidP="00345F53">
      <w:pPr>
        <w:pStyle w:val="Akapitzlist"/>
        <w:spacing w:line="276" w:lineRule="auto"/>
        <w:ind w:left="360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  <w:r w:rsidRPr="00345F53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Planowany termin zakończenia zamówienia: II</w:t>
      </w:r>
      <w:r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-III</w:t>
      </w:r>
      <w:r w:rsidRPr="00345F53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kwartał 202</w:t>
      </w:r>
      <w:r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>3</w:t>
      </w:r>
      <w:r w:rsidRPr="00345F53"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  <w:t xml:space="preserve"> r.</w:t>
      </w:r>
    </w:p>
    <w:p w14:paraId="4EB2AC88" w14:textId="77777777" w:rsidR="00345F53" w:rsidRPr="00345F53" w:rsidRDefault="00345F53" w:rsidP="00345F53">
      <w:pPr>
        <w:pStyle w:val="Akapitzlist"/>
        <w:spacing w:line="240" w:lineRule="auto"/>
        <w:ind w:left="360"/>
        <w:rPr>
          <w:rFonts w:ascii="Greycliff CF Medium" w:hAnsi="Greycliff CF Medium" w:cs="Times New Roman"/>
          <w:noProof w:val="0"/>
          <w:sz w:val="22"/>
          <w:szCs w:val="22"/>
          <w:lang w:val="pl-PL" w:eastAsia="pl-PL"/>
        </w:rPr>
      </w:pPr>
    </w:p>
    <w:p w14:paraId="06685BEE" w14:textId="73FE965F" w:rsidR="00267F8D" w:rsidRPr="007B56EA" w:rsidRDefault="001A47C0" w:rsidP="007B56E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Miejsce realizacji zamówienia:</w:t>
      </w:r>
      <w:bookmarkStart w:id="6" w:name="_Hlk530044175"/>
      <w:bookmarkStart w:id="7" w:name="_Hlk530043794"/>
    </w:p>
    <w:p w14:paraId="2F9F2942" w14:textId="216E4268" w:rsidR="00E355BD" w:rsidRDefault="00345F53" w:rsidP="00E355BD">
      <w:pPr>
        <w:pStyle w:val="Bezodstpw"/>
        <w:ind w:firstLine="426"/>
        <w:rPr>
          <w:rFonts w:ascii="Greycliff CF Medium" w:hAnsi="Greycliff CF Medium" w:cs="Times New Roman"/>
        </w:rPr>
      </w:pPr>
      <w:r>
        <w:rPr>
          <w:rFonts w:ascii="Greycliff CF Medium" w:hAnsi="Greycliff CF Medium" w:cs="Times New Roman"/>
        </w:rPr>
        <w:t>Laboratorium Wykonawcy lub laboratorium zewnętrzne wskazane przez Wykonawcę.</w:t>
      </w:r>
    </w:p>
    <w:p w14:paraId="1DF64796" w14:textId="77777777" w:rsidR="00345F53" w:rsidRPr="00322A52" w:rsidRDefault="00345F53" w:rsidP="00E355BD">
      <w:pPr>
        <w:pStyle w:val="Bezodstpw"/>
        <w:ind w:firstLine="426"/>
        <w:rPr>
          <w:rFonts w:ascii="Greycliff CF Medium" w:hAnsi="Greycliff CF Medium" w:cs="Times New Roman"/>
        </w:rPr>
      </w:pPr>
    </w:p>
    <w:p w14:paraId="32E0869A" w14:textId="0A08450A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color w:val="000000"/>
          <w:sz w:val="22"/>
          <w:szCs w:val="22"/>
        </w:rPr>
      </w:pPr>
      <w:r w:rsidRPr="00322A52">
        <w:rPr>
          <w:rFonts w:ascii="Greycliff CF Medium" w:hAnsi="Greycliff CF Medium" w:cs="Times New Roman"/>
          <w:b/>
          <w:color w:val="000000"/>
          <w:sz w:val="22"/>
          <w:szCs w:val="22"/>
        </w:rPr>
        <w:t>Warunki płatności</w:t>
      </w:r>
    </w:p>
    <w:p w14:paraId="7A4D3CEA" w14:textId="77777777" w:rsidR="00B5046D" w:rsidRPr="00322A52" w:rsidRDefault="00B5046D" w:rsidP="00B5046D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color w:val="000000"/>
          <w:sz w:val="22"/>
          <w:szCs w:val="22"/>
        </w:rPr>
      </w:pPr>
    </w:p>
    <w:p w14:paraId="66B4E648" w14:textId="77777777" w:rsidR="00345F53" w:rsidRPr="00855E56" w:rsidRDefault="00345F53" w:rsidP="00345F53">
      <w:pPr>
        <w:spacing w:after="0" w:line="240" w:lineRule="auto"/>
        <w:ind w:left="28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855E56">
        <w:rPr>
          <w:rFonts w:ascii="Greycliff CF Medium" w:hAnsi="Greycliff CF Medium" w:cs="Times New Roman"/>
          <w:sz w:val="22"/>
          <w:szCs w:val="22"/>
          <w:lang w:val="pl-PL"/>
        </w:rPr>
        <w:t>Płatność za wykonanie dostawy nastąpi po stwierdzeniu przez Zamawiającego należytego zrealizowania przedmiotu zamówienia, na podstawie prawidłowo wystawionej i doręczonej faktury, w terminie 30 dni od dnia jej doręczenia Zamawiającemu, przelewem na rachunek bankowy wskazany na fakturze.</w:t>
      </w:r>
    </w:p>
    <w:p w14:paraId="57F093F1" w14:textId="351AF850" w:rsidR="00CB0C4C" w:rsidRPr="00322A52" w:rsidRDefault="00851240" w:rsidP="00345F53">
      <w:pPr>
        <w:spacing w:after="0" w:line="240" w:lineRule="auto"/>
        <w:ind w:left="284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>
        <w:rPr>
          <w:rFonts w:ascii="Greycliff CF Medium" w:hAnsi="Greycliff CF Medium" w:cs="Times New Roman"/>
          <w:color w:val="000000"/>
          <w:sz w:val="22"/>
          <w:szCs w:val="22"/>
        </w:rPr>
        <w:t xml:space="preserve"> </w:t>
      </w:r>
    </w:p>
    <w:p w14:paraId="5FACCDE3" w14:textId="0432E073" w:rsidR="003F0C87" w:rsidRPr="00322A52" w:rsidRDefault="003F0C87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Warunki udziału w postępowaniu</w:t>
      </w:r>
    </w:p>
    <w:p w14:paraId="22C307F2" w14:textId="77777777" w:rsidR="003F0C87" w:rsidRPr="00322A52" w:rsidRDefault="003F0C87" w:rsidP="00132B8A">
      <w:pPr>
        <w:pStyle w:val="Default"/>
        <w:ind w:left="426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58E202E0" w14:textId="77777777" w:rsidR="00345F53" w:rsidRPr="00A00820" w:rsidRDefault="00345F53" w:rsidP="00345F53">
      <w:pPr>
        <w:pStyle w:val="Default"/>
        <w:numPr>
          <w:ilvl w:val="0"/>
          <w:numId w:val="30"/>
        </w:numPr>
        <w:ind w:hanging="218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Warunek zostanie spełniony, jeżeli Wykonawca wykaże, iż uzyskał certyfikację Dobrej Praktyki Laboratoryjnej (ang. Good </w:t>
      </w:r>
      <w:proofErr w:type="spellStart"/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>Laboratory</w:t>
      </w:r>
      <w:proofErr w:type="spellEnd"/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proofErr w:type="spellStart"/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>Practise</w:t>
      </w:r>
      <w:proofErr w:type="spellEnd"/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- GLP), ISO 17025:2017 </w:t>
      </w:r>
      <w:r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poświadczone odpowiednimi certyfikatami </w:t>
      </w:r>
      <w:r w:rsidRPr="00BE42CE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oraz </w:t>
      </w:r>
      <w:r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 </w:t>
      </w:r>
      <w:r w:rsidRPr="00BE42CE">
        <w:rPr>
          <w:rFonts w:ascii="Greycliff CF Medium" w:eastAsia="Times New Roman" w:hAnsi="Greycliff CF Medium"/>
          <w:sz w:val="22"/>
          <w:szCs w:val="22"/>
          <w:lang w:eastAsia="pl-PL"/>
        </w:rPr>
        <w:t>zgodę Lokalnej Komisji Bioetycznej na prowadzenie badań na zwierzętach</w:t>
      </w:r>
      <w:r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(jeśli dotyczy)</w:t>
      </w: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7195388B" w14:textId="030011DC" w:rsidR="00345F53" w:rsidRPr="004C2BEB" w:rsidRDefault="00345F53" w:rsidP="00345F53">
      <w:pPr>
        <w:pStyle w:val="Default"/>
        <w:numPr>
          <w:ilvl w:val="0"/>
          <w:numId w:val="30"/>
        </w:numPr>
        <w:ind w:hanging="218"/>
        <w:jc w:val="both"/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</w:pPr>
      <w:r w:rsidRPr="004C2BEB"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  <w:t>Warunek zostanie spełniony, jeżeli Wykonawca wykaże, że w okresie ostatnich trzech lat przed upływem terminu składania ofert, a jeżeli okres prowadzenia działalności jest krótszy – w tym okresie, wykonał należycie co najmniej jedną ocenę biologiczną wyrobu medycznego dla wyrobu medycznego</w:t>
      </w:r>
      <w:r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  <w:t xml:space="preserve"> </w:t>
      </w:r>
      <w:r w:rsidRPr="004C2BEB"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  <w:t>(in vitro i in vivo)</w:t>
      </w:r>
      <w:r w:rsidRPr="004C2BEB">
        <w:rPr>
          <w:rFonts w:ascii="Greycliff CF Medium" w:hAnsi="Greycliff CF Medium"/>
          <w:color w:val="auto"/>
          <w:sz w:val="22"/>
          <w:szCs w:val="22"/>
          <w:lang w:eastAsia="pl-PL"/>
        </w:rPr>
        <w:t>.</w:t>
      </w:r>
    </w:p>
    <w:p w14:paraId="04A71F4A" w14:textId="2DF707EA" w:rsidR="00345F53" w:rsidRPr="00345F53" w:rsidRDefault="00345F53" w:rsidP="00345F53">
      <w:pPr>
        <w:pStyle w:val="Default"/>
        <w:numPr>
          <w:ilvl w:val="0"/>
          <w:numId w:val="30"/>
        </w:numPr>
        <w:ind w:hanging="218"/>
        <w:jc w:val="both"/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</w:pPr>
      <w:r w:rsidRPr="004C2BEB"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  <w:t xml:space="preserve">Warunek zostanie spełniony, jeżeli Wykonawca wykaże, że w okresie ostatnich trzech lat przed upływem terminu składania ofert, a jeżeli okres prowadzenia działalności jest krótszy – w tym okresie, wykonał co najmniej usługę lub/i usługi prowadzenia badań biokompatybilności dla co najmniej dwóch wyrobów medycznych stosowanych w </w:t>
      </w:r>
      <w:r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  <w:t>ortopedii</w:t>
      </w:r>
      <w:r w:rsidRPr="004C2BEB">
        <w:rPr>
          <w:rFonts w:ascii="Greycliff CF Medium" w:hAnsi="Greycliff CF Medium"/>
          <w:color w:val="auto"/>
          <w:sz w:val="22"/>
          <w:szCs w:val="22"/>
          <w:lang w:eastAsia="pl-PL"/>
        </w:rPr>
        <w:t>.</w:t>
      </w:r>
    </w:p>
    <w:p w14:paraId="78F761EA" w14:textId="77777777" w:rsidR="00345F53" w:rsidRPr="00345F53" w:rsidRDefault="00345F53" w:rsidP="00345F53">
      <w:pPr>
        <w:pStyle w:val="Default"/>
        <w:ind w:left="360"/>
        <w:jc w:val="both"/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</w:pPr>
    </w:p>
    <w:p w14:paraId="681EB1F7" w14:textId="77777777" w:rsidR="00345F53" w:rsidRPr="00246F28" w:rsidRDefault="00345F53" w:rsidP="00345F53">
      <w:pPr>
        <w:rPr>
          <w:rFonts w:ascii="Greycliff CF Medium" w:hAnsi="Greycliff CF Medium" w:cs="Times New Roman"/>
          <w:b/>
          <w:bCs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b/>
          <w:bCs/>
          <w:noProof w:val="0"/>
          <w:snapToGrid/>
          <w:color w:val="000000"/>
          <w:sz w:val="22"/>
          <w:szCs w:val="22"/>
          <w:lang w:val="pl-PL" w:eastAsia="pl-PL"/>
        </w:rPr>
        <w:t>Na potwierdzenie spełniania warunków udziału w postępowaniu należy przedłożyć:</w:t>
      </w:r>
    </w:p>
    <w:p w14:paraId="7C9E513B" w14:textId="77777777" w:rsidR="00345F53" w:rsidRPr="00A00820" w:rsidRDefault="00345F53" w:rsidP="00345F53">
      <w:pPr>
        <w:pStyle w:val="Default"/>
        <w:numPr>
          <w:ilvl w:val="0"/>
          <w:numId w:val="31"/>
        </w:numPr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>Certyfikaty (kopie potwierdzone za zgodność z oryginałem) potwierdzające uzyskanie certyfikacji Dobrej Praktyki Laboratoryjnej,</w:t>
      </w:r>
      <w:r w:rsidRPr="00A00820">
        <w:rPr>
          <w:rFonts w:ascii="Greycliff CF Medium" w:hAnsi="Greycliff CF Medium"/>
        </w:rPr>
        <w:t xml:space="preserve"> </w:t>
      </w: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ISO 17025:2017 oraz </w:t>
      </w:r>
      <w:r w:rsidRPr="00BE42CE">
        <w:rPr>
          <w:rFonts w:ascii="Greycliff CF Medium" w:eastAsia="Times New Roman" w:hAnsi="Greycliff CF Medium"/>
          <w:sz w:val="22"/>
          <w:szCs w:val="22"/>
          <w:lang w:eastAsia="pl-PL"/>
        </w:rPr>
        <w:t>zgodę Lokalnej Komisji Bioetycznej na prowadzenie badań na zwierzętach.</w:t>
      </w: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609F31FA" w14:textId="77777777" w:rsidR="00345F53" w:rsidRPr="00A00820" w:rsidRDefault="00345F53" w:rsidP="00345F53">
      <w:pPr>
        <w:pStyle w:val="Default"/>
        <w:numPr>
          <w:ilvl w:val="0"/>
          <w:numId w:val="31"/>
        </w:numPr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Wykaz usług wykonanych lub wykonywanych w okresie ostatnich 3 lat przed upływem terminu składania ofert, a jeżeli okres prowadzenia działalności jest krótszy – w tym okresie, wraz z podaniem ich przedmiotu, dat wykonania </w:t>
      </w:r>
      <w:r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A00820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i podmiotów, na rzecz których usługi zostały wykonane, </w:t>
      </w:r>
    </w:p>
    <w:p w14:paraId="50D48EAD" w14:textId="77777777" w:rsidR="00345F53" w:rsidRPr="004C2BEB" w:rsidRDefault="00345F53" w:rsidP="00345F53">
      <w:pPr>
        <w:pStyle w:val="Default"/>
        <w:ind w:left="360"/>
        <w:jc w:val="both"/>
        <w:rPr>
          <w:rFonts w:ascii="Greycliff CF Medium" w:eastAsia="Times New Roman" w:hAnsi="Greycliff CF Medium"/>
          <w:color w:val="auto"/>
          <w:sz w:val="22"/>
          <w:szCs w:val="22"/>
          <w:lang w:eastAsia="pl-PL"/>
        </w:rPr>
      </w:pPr>
    </w:p>
    <w:p w14:paraId="602F2445" w14:textId="5ED6CCA4" w:rsidR="003F0C87" w:rsidRPr="00322A52" w:rsidRDefault="003F0C87" w:rsidP="00B5046D">
      <w:pPr>
        <w:pStyle w:val="Default"/>
        <w:numPr>
          <w:ilvl w:val="0"/>
          <w:numId w:val="1"/>
        </w:numPr>
        <w:ind w:left="284" w:hanging="284"/>
        <w:jc w:val="both"/>
        <w:rPr>
          <w:rFonts w:ascii="Greycliff CF Medium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hAnsi="Greycliff CF Medium"/>
          <w:b/>
          <w:bCs/>
          <w:sz w:val="22"/>
          <w:szCs w:val="22"/>
          <w:lang w:eastAsia="pl-PL"/>
        </w:rPr>
        <w:t>Uprawnienia do wykonywania określonej działalności lub czynności</w:t>
      </w:r>
    </w:p>
    <w:p w14:paraId="0B8F5997" w14:textId="77777777" w:rsidR="003F0C87" w:rsidRPr="00322A52" w:rsidRDefault="003F0C87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7E5CFC7F" w14:textId="7E745240" w:rsidR="007B56EA" w:rsidRPr="007B56EA" w:rsidRDefault="003F0C87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Wykonawca powinien posiadać uprawnienia do prawidłowego wykonywania określonej działalności lub czynności, jeżeli przepisy prawa nakładają obowiązek ich posiadania. Warunek ten uważa się za spełniony, jeśli Wykonawca złoży stosowne oświadczenie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przedmiotowym zakresie w treści formularza oferty, stanowiącego załącznik do niniejszego Ogłoszenia.</w:t>
      </w:r>
    </w:p>
    <w:p w14:paraId="21D59D25" w14:textId="40D7B178" w:rsidR="003F0C87" w:rsidRDefault="003F0C87" w:rsidP="00132B8A">
      <w:pPr>
        <w:spacing w:after="0" w:line="240" w:lineRule="auto"/>
        <w:ind w:left="284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p w14:paraId="1DCF1C5F" w14:textId="70DB69FA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Kryterium oceny ofert i ich waga</w:t>
      </w:r>
    </w:p>
    <w:p w14:paraId="7ACD3C5A" w14:textId="77777777" w:rsidR="00D43A73" w:rsidRPr="00322A52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2C7D83F9" w14:textId="25FEF484" w:rsidR="00B459FC" w:rsidRDefault="00D43A73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  <w:t>Przy wyborze oferty Zamawiający będzie się kierował następującymi kryteriami i ich znaczeniem:</w:t>
      </w:r>
    </w:p>
    <w:p w14:paraId="40F736F5" w14:textId="67042806" w:rsidR="00844A32" w:rsidRDefault="00844A32" w:rsidP="00D43A73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Cs/>
          <w:noProof w:val="0"/>
          <w:snapToGrid/>
          <w:sz w:val="22"/>
          <w:szCs w:val="22"/>
          <w:lang w:val="pl-PL"/>
        </w:rPr>
      </w:pPr>
    </w:p>
    <w:p w14:paraId="2D803AC9" w14:textId="77777777" w:rsidR="003F0C87" w:rsidRPr="00322A52" w:rsidRDefault="003F0C87" w:rsidP="00132B8A">
      <w:pPr>
        <w:spacing w:after="0" w:line="240" w:lineRule="auto"/>
        <w:ind w:left="66"/>
        <w:contextualSpacing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2540"/>
        <w:gridCol w:w="851"/>
      </w:tblGrid>
      <w:tr w:rsidR="00B459FC" w:rsidRPr="00322A52" w14:paraId="52672B27" w14:textId="77777777" w:rsidTr="00E355BD">
        <w:trPr>
          <w:jc w:val="center"/>
        </w:trPr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3553541C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Lp.</w:t>
            </w:r>
          </w:p>
        </w:tc>
        <w:tc>
          <w:tcPr>
            <w:tcW w:w="2540" w:type="dxa"/>
            <w:tcBorders>
              <w:top w:val="nil"/>
              <w:bottom w:val="single" w:sz="4" w:space="0" w:color="auto"/>
            </w:tcBorders>
          </w:tcPr>
          <w:p w14:paraId="58CE963B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Kryterium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8662A08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i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i/>
                <w:sz w:val="22"/>
                <w:szCs w:val="22"/>
              </w:rPr>
              <w:t>Waga</w:t>
            </w:r>
          </w:p>
        </w:tc>
      </w:tr>
      <w:tr w:rsidR="00B459FC" w:rsidRPr="00322A52" w14:paraId="4A4AD55C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AEF647D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2CEEE9C6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Cena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48B2D04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100 %</w:t>
            </w:r>
          </w:p>
        </w:tc>
      </w:tr>
      <w:tr w:rsidR="00B459FC" w:rsidRPr="00322A52" w14:paraId="387D1094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E7FB45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9F5F87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sz w:val="22"/>
                <w:szCs w:val="22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E20B99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100%</w:t>
            </w:r>
          </w:p>
        </w:tc>
      </w:tr>
      <w:tr w:rsidR="00B459FC" w:rsidRPr="00322A52" w14:paraId="13E57FE5" w14:textId="77777777" w:rsidTr="00E355BD">
        <w:trPr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51AC8E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559855" w14:textId="77777777" w:rsidR="00B459FC" w:rsidRPr="00322A52" w:rsidRDefault="00B459FC" w:rsidP="00132B8A">
            <w:pPr>
              <w:spacing w:line="240" w:lineRule="auto"/>
              <w:contextualSpacing/>
              <w:jc w:val="right"/>
              <w:rPr>
                <w:rFonts w:ascii="Greycliff CF Medium" w:hAnsi="Greycliff CF Medium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1B91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428E066C" w14:textId="29E73DBF" w:rsidR="003F0C87" w:rsidRDefault="003F0C87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1C75DB86" w14:textId="77777777" w:rsidR="005277B6" w:rsidRPr="00322A52" w:rsidRDefault="005277B6" w:rsidP="00E355BD">
      <w:p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D993BB8" w14:textId="49FCD397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Opis sposobu przyznania punktacji</w:t>
      </w:r>
    </w:p>
    <w:p w14:paraId="034E2CB7" w14:textId="77777777" w:rsidR="004E074E" w:rsidRPr="00322A52" w:rsidRDefault="004E074E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5A94DD8E" w14:textId="77777777" w:rsidR="003F0C87" w:rsidRPr="00322A52" w:rsidRDefault="003F0C87" w:rsidP="00132B8A">
      <w:pPr>
        <w:spacing w:after="0" w:line="240" w:lineRule="auto"/>
        <w:ind w:left="426"/>
        <w:contextualSpacing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</w:p>
    <w:p w14:paraId="3DFDD26D" w14:textId="77777777" w:rsidR="00B459FC" w:rsidRPr="00322A52" w:rsidRDefault="00B459FC" w:rsidP="00132B8A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contextualSpacing/>
        <w:rPr>
          <w:rFonts w:ascii="Greycliff CF Medium" w:hAnsi="Greycliff CF Medium" w:cs="Times New Roman"/>
          <w:sz w:val="22"/>
          <w:szCs w:val="22"/>
          <w:u w:val="single"/>
        </w:rPr>
      </w:pPr>
      <w:r w:rsidRPr="00322A52">
        <w:rPr>
          <w:rFonts w:ascii="Greycliff CF Medium" w:hAnsi="Greycliff CF Medium" w:cs="Times New Roman"/>
          <w:sz w:val="22"/>
          <w:szCs w:val="22"/>
          <w:u w:val="single"/>
        </w:rPr>
        <w:t>Kryterium ceny:</w:t>
      </w:r>
    </w:p>
    <w:p w14:paraId="09A09CDF" w14:textId="14C5AFBB" w:rsidR="00B459FC" w:rsidRDefault="00B459FC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Poprzez kryterium ceny (Q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>) zostaną przyznane punkty na podstawie zadeklarowanej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391E50" w:rsidRPr="00322A52">
        <w:rPr>
          <w:rFonts w:ascii="Greycliff CF Medium" w:hAnsi="Greycliff CF Medium" w:cs="Times New Roman"/>
          <w:sz w:val="22"/>
          <w:szCs w:val="22"/>
        </w:rPr>
        <w:t xml:space="preserve">łącznej </w:t>
      </w:r>
      <w:r w:rsidRPr="00322A52">
        <w:rPr>
          <w:rFonts w:ascii="Greycliff CF Medium" w:hAnsi="Greycliff CF Medium" w:cs="Times New Roman"/>
          <w:sz w:val="22"/>
          <w:szCs w:val="22"/>
        </w:rPr>
        <w:t>ceny</w:t>
      </w:r>
      <w:r w:rsidR="00044547" w:rsidRPr="00322A52">
        <w:rPr>
          <w:rFonts w:ascii="Greycliff CF Medium" w:hAnsi="Greycliff CF Medium" w:cs="Times New Roman"/>
          <w:sz w:val="22"/>
          <w:szCs w:val="22"/>
        </w:rPr>
        <w:t xml:space="preserve"> </w:t>
      </w:r>
      <w:r w:rsidR="00851240">
        <w:rPr>
          <w:rFonts w:ascii="Greycliff CF Medium" w:hAnsi="Greycliff CF Medium" w:cs="Times New Roman"/>
          <w:sz w:val="22"/>
          <w:szCs w:val="22"/>
        </w:rPr>
        <w:t>netto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przez Wykonawcę w </w:t>
      </w:r>
      <w:r w:rsidRPr="00322A52">
        <w:rPr>
          <w:rFonts w:ascii="Greycliff CF Medium" w:hAnsi="Greycliff CF Medium" w:cs="Times New Roman"/>
          <w:i/>
          <w:sz w:val="22"/>
          <w:szCs w:val="22"/>
        </w:rPr>
        <w:t>Formularzu oferty</w:t>
      </w:r>
      <w:r w:rsidRPr="00322A52">
        <w:rPr>
          <w:rFonts w:ascii="Greycliff CF Medium" w:hAnsi="Greycliff CF Medium" w:cs="Times New Roman"/>
          <w:sz w:val="22"/>
          <w:szCs w:val="22"/>
        </w:rPr>
        <w:t>, wedle poniższego wzoru:</w:t>
      </w:r>
    </w:p>
    <w:p w14:paraId="7EF362E2" w14:textId="77777777" w:rsidR="00EE1051" w:rsidRPr="00322A52" w:rsidRDefault="00EE1051" w:rsidP="00972ACA">
      <w:pPr>
        <w:tabs>
          <w:tab w:val="left" w:pos="851"/>
          <w:tab w:val="left" w:pos="1134"/>
        </w:tabs>
        <w:spacing w:line="240" w:lineRule="auto"/>
        <w:ind w:left="567"/>
        <w:contextualSpacing/>
        <w:jc w:val="both"/>
        <w:rPr>
          <w:rFonts w:ascii="Greycliff CF Medium" w:hAnsi="Greycliff CF Medium" w:cs="Times New Roman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2"/>
        <w:gridCol w:w="1266"/>
      </w:tblGrid>
      <w:tr w:rsidR="00B459FC" w:rsidRPr="00322A52" w14:paraId="55D79BCD" w14:textId="77777777" w:rsidTr="00410D06">
        <w:trPr>
          <w:trHeight w:val="209"/>
        </w:trPr>
        <w:tc>
          <w:tcPr>
            <w:tcW w:w="704" w:type="dxa"/>
            <w:vMerge w:val="restart"/>
          </w:tcPr>
          <w:p w14:paraId="442963DF" w14:textId="77777777" w:rsidR="00923465" w:rsidRPr="00322A52" w:rsidRDefault="00923465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5775E7C8" w14:textId="1834FF0D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Q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 =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49D0FA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1266" w:type="dxa"/>
            <w:vMerge w:val="restart"/>
          </w:tcPr>
          <w:p w14:paraId="67E2E12F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  <w:p w14:paraId="05E5A42A" w14:textId="77777777" w:rsidR="00B459FC" w:rsidRPr="00322A52" w:rsidRDefault="00B459FC" w:rsidP="00132B8A">
            <w:pPr>
              <w:spacing w:line="240" w:lineRule="auto"/>
              <w:contextualSpacing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 xml:space="preserve">x 100 </w:t>
            </w:r>
          </w:p>
        </w:tc>
      </w:tr>
      <w:tr w:rsidR="00B459FC" w:rsidRPr="00322A52" w14:paraId="68E289D4" w14:textId="77777777" w:rsidTr="00410D06">
        <w:trPr>
          <w:trHeight w:val="168"/>
        </w:trPr>
        <w:tc>
          <w:tcPr>
            <w:tcW w:w="0" w:type="auto"/>
            <w:vMerge/>
            <w:vAlign w:val="center"/>
            <w:hideMark/>
          </w:tcPr>
          <w:p w14:paraId="4B80D852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F79B41" w14:textId="77777777" w:rsidR="00B459FC" w:rsidRPr="00322A52" w:rsidRDefault="00B459FC" w:rsidP="00132B8A">
            <w:pPr>
              <w:spacing w:line="240" w:lineRule="auto"/>
              <w:contextualSpacing/>
              <w:jc w:val="center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</w:rPr>
              <w:t>C</w:t>
            </w:r>
            <w:r w:rsidRPr="00322A52">
              <w:rPr>
                <w:rFonts w:ascii="Greycliff CF Medium" w:hAnsi="Greycliff CF Medium" w:cs="Times New Roman"/>
                <w:b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0" w:type="auto"/>
            <w:vMerge/>
            <w:vAlign w:val="center"/>
            <w:hideMark/>
          </w:tcPr>
          <w:p w14:paraId="3E0BE1CF" w14:textId="77777777" w:rsidR="00B459FC" w:rsidRPr="00322A52" w:rsidRDefault="00B459FC" w:rsidP="00132B8A">
            <w:pPr>
              <w:spacing w:line="240" w:lineRule="auto"/>
              <w:rPr>
                <w:rFonts w:ascii="Greycliff CF Medium" w:hAnsi="Greycliff CF Medium" w:cs="Times New Roman"/>
                <w:b/>
                <w:sz w:val="22"/>
                <w:szCs w:val="22"/>
              </w:rPr>
            </w:pPr>
          </w:p>
        </w:tc>
      </w:tr>
    </w:tbl>
    <w:p w14:paraId="55CE7CBB" w14:textId="77777777" w:rsidR="00B459FC" w:rsidRPr="00322A52" w:rsidRDefault="00B459FC" w:rsidP="00132B8A">
      <w:pPr>
        <w:spacing w:line="240" w:lineRule="auto"/>
        <w:ind w:left="709"/>
        <w:rPr>
          <w:rFonts w:ascii="Greycliff CF Medium" w:hAnsi="Greycliff CF Medium" w:cs="Times New Roman"/>
          <w:sz w:val="22"/>
          <w:szCs w:val="22"/>
        </w:rPr>
      </w:pPr>
    </w:p>
    <w:p w14:paraId="417B1FDE" w14:textId="77777777" w:rsidR="00B459FC" w:rsidRPr="00322A52" w:rsidRDefault="00B459FC" w:rsidP="00132B8A">
      <w:pPr>
        <w:spacing w:line="240" w:lineRule="auto"/>
        <w:rPr>
          <w:rFonts w:ascii="Greycliff CF Medium" w:hAnsi="Greycliff CF Medium" w:cs="Times New Roman"/>
          <w:sz w:val="22"/>
          <w:szCs w:val="22"/>
        </w:rPr>
      </w:pPr>
    </w:p>
    <w:p w14:paraId="2B82699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gdzie:</w:t>
      </w:r>
    </w:p>
    <w:p w14:paraId="45193C1D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Q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>C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– liczba punktów przyznanych rozpatrywanej ofercie w kryterium: cena</w:t>
      </w:r>
    </w:p>
    <w:p w14:paraId="74240D35" w14:textId="77777777" w:rsidR="00B459FC" w:rsidRPr="00322A52" w:rsidRDefault="00B459FC" w:rsidP="00132B8A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min </w:t>
      </w:r>
      <w:r w:rsidRPr="00322A52">
        <w:rPr>
          <w:rFonts w:ascii="Greycliff CF Medium" w:hAnsi="Greycliff CF Medium" w:cs="Times New Roman"/>
          <w:sz w:val="22"/>
          <w:szCs w:val="22"/>
        </w:rPr>
        <w:t>– najniższa cena oferowana w postępowaniu</w:t>
      </w:r>
    </w:p>
    <w:p w14:paraId="2F4AC362" w14:textId="2DC7B5AC" w:rsidR="00B5046D" w:rsidRDefault="00B459FC" w:rsidP="00CB0C4C">
      <w:pPr>
        <w:spacing w:line="240" w:lineRule="auto"/>
        <w:ind w:left="567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C</w:t>
      </w:r>
      <w:r w:rsidRPr="00322A52">
        <w:rPr>
          <w:rFonts w:ascii="Greycliff CF Medium" w:hAnsi="Greycliff CF Medium" w:cs="Times New Roman"/>
          <w:sz w:val="22"/>
          <w:szCs w:val="22"/>
          <w:vertAlign w:val="subscript"/>
        </w:rPr>
        <w:t xml:space="preserve">O </w:t>
      </w:r>
      <w:r w:rsidRPr="00322A52">
        <w:rPr>
          <w:rFonts w:ascii="Greycliff CF Medium" w:hAnsi="Greycliff CF Medium" w:cs="Times New Roman"/>
          <w:sz w:val="22"/>
          <w:szCs w:val="22"/>
        </w:rPr>
        <w:t>– cena rozpatrywanej oferty</w:t>
      </w:r>
    </w:p>
    <w:p w14:paraId="6FC23B9F" w14:textId="7F19DB69" w:rsidR="00B459FC" w:rsidRPr="00322A52" w:rsidRDefault="00B459FC" w:rsidP="00DF4211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Najwyższa możliwa punktacja do uzyskania: </w:t>
      </w:r>
      <w:r w:rsidRPr="00322A52">
        <w:rPr>
          <w:rFonts w:ascii="Greycliff CF Medium" w:hAnsi="Greycliff CF Medium" w:cs="Times New Roman"/>
          <w:b/>
          <w:sz w:val="22"/>
          <w:szCs w:val="22"/>
        </w:rPr>
        <w:t>100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. Liczba przyznanych punktów zostanie zaokrąglona do dwóch miejsc po przecinku. Oferowaną cenę należy zamieścić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w odpowiednim formularzu z dokładnością do jednego grosza, przedstawiając ją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w walucie polskiej PLN.</w:t>
      </w:r>
    </w:p>
    <w:p w14:paraId="2CD98D90" w14:textId="6C772226" w:rsidR="00CB0C4C" w:rsidRDefault="00B459FC" w:rsidP="004A4E60">
      <w:pPr>
        <w:spacing w:line="240" w:lineRule="auto"/>
        <w:ind w:left="360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Zamawiający udzieli zamówienia Oferentowi, którego oferta uzyska największą liczbę punktów. Zamawiający wezwie Wykonawców, którzy złożyli oferty które otrzymały tą samą liczbę punktów, do złożenia w terminie określonym przez Zamawiającego ofert dodatkowych.</w:t>
      </w:r>
    </w:p>
    <w:p w14:paraId="7BE7D1C2" w14:textId="1E152DEC" w:rsidR="003F0C87" w:rsidRPr="00322A52" w:rsidRDefault="003F0C87" w:rsidP="00B5046D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Greycliff CF Medium" w:hAnsi="Greycliff CF Medium" w:cs="Times New Roman"/>
          <w:b/>
          <w:sz w:val="22"/>
          <w:szCs w:val="22"/>
        </w:rPr>
      </w:pPr>
      <w:r w:rsidRPr="00322A52">
        <w:rPr>
          <w:rFonts w:ascii="Greycliff CF Medium" w:hAnsi="Greycliff CF Medium" w:cs="Times New Roman"/>
          <w:b/>
          <w:sz w:val="22"/>
          <w:szCs w:val="22"/>
        </w:rPr>
        <w:t>Informacje dotyczące wyboru najkorzystniejszej oferty:</w:t>
      </w:r>
    </w:p>
    <w:p w14:paraId="076704DA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1631DEF6" w14:textId="7D74F9B2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udzieli zamówienia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, którego oferta odpowiada wszystkim wyżej wymienionym wymaganiom i uzyska łącznie najwięcej punktów w oparciu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>o podane wyżej kryteria oceny ofert. Oferta niespełniająca wymogów formalnych określonych w Zapytaniu Ofertowym, podlega odrzuceniu.</w:t>
      </w:r>
    </w:p>
    <w:p w14:paraId="12434CF3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3AEBC7FD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>Kończąc procedurę oceny ofert Zamawiający podejmie decyzję o wyborze najkorzystniejszej oferty i ogłosi wyniki na portalu Baza Konkurencyjności.</w:t>
      </w:r>
    </w:p>
    <w:p w14:paraId="02641A38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554E79A2" w14:textId="47222B95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  <w:r w:rsidRPr="00322A52">
        <w:rPr>
          <w:rFonts w:ascii="Greycliff CF Medium" w:hAnsi="Greycliff CF Medium" w:cs="Times New Roman"/>
          <w:sz w:val="22"/>
          <w:szCs w:val="22"/>
        </w:rPr>
        <w:t xml:space="preserve">Zamawiający zastrzega sobie prawo do zwrócenia się do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z wnioskiem </w:t>
      </w:r>
      <w:r w:rsidR="00401EF5">
        <w:rPr>
          <w:rFonts w:ascii="Greycliff CF Medium" w:hAnsi="Greycliff CF Medium" w:cs="Times New Roman"/>
          <w:sz w:val="22"/>
          <w:szCs w:val="22"/>
        </w:rPr>
        <w:br/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o wyjaśnienie, jeśli uzna, że wycena zawiera rażąco niską cenę w stosunku do przedmiotu zamówienia. Cenę uznaje się za rażąco niską, jeśli jest niższa o co najmniej 30% od szacowanej wartości zamówienia lub średniej arytmetycznej cen wszystkich złożonych ofert. Wyjaśnienia winny być przedstawione przez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Wykonawcę</w:t>
      </w:r>
      <w:r w:rsidRPr="00322A52">
        <w:rPr>
          <w:rFonts w:ascii="Greycliff CF Medium" w:hAnsi="Greycliff CF Medium" w:cs="Times New Roman"/>
          <w:sz w:val="22"/>
          <w:szCs w:val="22"/>
        </w:rPr>
        <w:t xml:space="preserve"> w określonym przez Zamawiającego terminie. Zamawiający odrzuca ofertę </w:t>
      </w:r>
      <w:r w:rsidR="004D4F5C" w:rsidRPr="00322A52">
        <w:rPr>
          <w:rFonts w:ascii="Greycliff CF Medium" w:hAnsi="Greycliff CF Medium" w:cs="Times New Roman"/>
          <w:sz w:val="22"/>
          <w:szCs w:val="22"/>
        </w:rPr>
        <w:t>Wykonawcy</w:t>
      </w:r>
      <w:r w:rsidRPr="00322A52">
        <w:rPr>
          <w:rFonts w:ascii="Greycliff CF Medium" w:hAnsi="Greycliff CF Medium" w:cs="Times New Roman"/>
          <w:sz w:val="22"/>
          <w:szCs w:val="22"/>
        </w:rPr>
        <w:t>, który nie złożył wyjaśnień lub jeżeli dokonana ocena wyjaśnień wraz z dostarczonymi dowodami potwierdza, że oferta zawiera rażąco niską cenę w stosunku do przedmiotu zamówienia.</w:t>
      </w:r>
    </w:p>
    <w:p w14:paraId="3E9D2AE6" w14:textId="77777777" w:rsidR="003F0C87" w:rsidRPr="00322A52" w:rsidRDefault="003F0C87" w:rsidP="00132B8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sz w:val="22"/>
          <w:szCs w:val="22"/>
        </w:rPr>
      </w:pPr>
    </w:p>
    <w:p w14:paraId="4A000E2F" w14:textId="05F497C3" w:rsidR="00B3553E" w:rsidRPr="00124860" w:rsidRDefault="003F0C87" w:rsidP="007B56EA">
      <w:pPr>
        <w:pStyle w:val="Akapitzlist"/>
        <w:suppressAutoHyphens/>
        <w:spacing w:line="240" w:lineRule="auto"/>
        <w:ind w:left="393"/>
        <w:jc w:val="both"/>
        <w:rPr>
          <w:rFonts w:ascii="Greycliff CF Medium" w:hAnsi="Greycliff CF Medium" w:cs="Times New Roman"/>
          <w:bCs/>
          <w:sz w:val="22"/>
          <w:szCs w:val="22"/>
        </w:rPr>
      </w:pPr>
      <w:r w:rsidRPr="00124860">
        <w:rPr>
          <w:rFonts w:ascii="Greycliff CF Medium" w:hAnsi="Greycliff CF Medium" w:cs="Times New Roman"/>
          <w:sz w:val="22"/>
          <w:szCs w:val="22"/>
        </w:rPr>
        <w:t xml:space="preserve">Jeżeli </w:t>
      </w:r>
      <w:r w:rsidR="004D4F5C" w:rsidRPr="00124860">
        <w:rPr>
          <w:rFonts w:ascii="Greycliff CF Medium" w:hAnsi="Greycliff CF Medium" w:cs="Times New Roman"/>
          <w:sz w:val="22"/>
          <w:szCs w:val="22"/>
        </w:rPr>
        <w:t>Wykonawca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którego oferta została wybrana, uchyli się od podpisania </w:t>
      </w:r>
      <w:r w:rsidR="00124860">
        <w:rPr>
          <w:rFonts w:ascii="Greycliff CF Medium" w:hAnsi="Greycliff CF Medium" w:cs="Times New Roman"/>
          <w:sz w:val="22"/>
          <w:szCs w:val="22"/>
        </w:rPr>
        <w:t>zamówienia</w:t>
      </w:r>
      <w:r w:rsidR="001A7811" w:rsidRPr="00124860">
        <w:rPr>
          <w:rFonts w:ascii="Greycliff CF Medium" w:hAnsi="Greycliff CF Medium" w:cs="Times New Roman"/>
          <w:sz w:val="22"/>
          <w:szCs w:val="22"/>
        </w:rPr>
        <w:t>/zrezygnuje z realizacji przedmiotu zamówienia</w:t>
      </w:r>
      <w:r w:rsidRPr="00124860">
        <w:rPr>
          <w:rFonts w:ascii="Greycliff CF Medium" w:hAnsi="Greycliff CF Medium" w:cs="Times New Roman"/>
          <w:sz w:val="22"/>
          <w:szCs w:val="22"/>
        </w:rPr>
        <w:t xml:space="preserve">, Zamawiający zastrzega sobie prawo złożenia propozycji </w:t>
      </w:r>
      <w:r w:rsidR="001B0FA6" w:rsidRPr="00124860">
        <w:rPr>
          <w:rFonts w:ascii="Greycliff CF Medium" w:hAnsi="Greycliff CF Medium" w:cs="Times New Roman"/>
          <w:sz w:val="22"/>
          <w:szCs w:val="22"/>
        </w:rPr>
        <w:t>złożenia zamówienia wykonawcy</w:t>
      </w:r>
      <w:r w:rsidRPr="00124860">
        <w:rPr>
          <w:rFonts w:ascii="Greycliff CF Medium" w:hAnsi="Greycliff CF Medium" w:cs="Times New Roman"/>
          <w:sz w:val="22"/>
          <w:szCs w:val="22"/>
        </w:rPr>
        <w:t>, którego oferta będzie najkorzystniejszą spośród pozostałych złożonych</w:t>
      </w:r>
      <w:r w:rsidRPr="00124860">
        <w:rPr>
          <w:rFonts w:ascii="Greycliff CF Medium" w:hAnsi="Greycliff CF Medium" w:cs="Times New Roman"/>
          <w:b/>
          <w:sz w:val="22"/>
          <w:szCs w:val="22"/>
        </w:rPr>
        <w:t xml:space="preserve"> </w:t>
      </w:r>
      <w:r w:rsidRPr="00124860">
        <w:rPr>
          <w:rFonts w:ascii="Greycliff CF Medium" w:hAnsi="Greycliff CF Medium" w:cs="Times New Roman"/>
          <w:bCs/>
          <w:sz w:val="22"/>
          <w:szCs w:val="22"/>
        </w:rPr>
        <w:t>ofert.</w:t>
      </w:r>
    </w:p>
    <w:p w14:paraId="232BA4A1" w14:textId="4FC0A8CC" w:rsidR="003F0C87" w:rsidRPr="00322A52" w:rsidRDefault="003F0C87" w:rsidP="00B5046D">
      <w:pPr>
        <w:numPr>
          <w:ilvl w:val="0"/>
          <w:numId w:val="1"/>
        </w:numPr>
        <w:spacing w:after="0" w:line="240" w:lineRule="auto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b/>
          <w:sz w:val="22"/>
          <w:szCs w:val="22"/>
        </w:rPr>
        <w:t>Wykluczenia z postępowania</w:t>
      </w:r>
    </w:p>
    <w:p w14:paraId="2D18705A" w14:textId="77777777" w:rsidR="00CC49E1" w:rsidRPr="00322A52" w:rsidRDefault="00CC49E1" w:rsidP="00132B8A">
      <w:pPr>
        <w:spacing w:after="0" w:line="240" w:lineRule="auto"/>
        <w:ind w:left="284"/>
        <w:contextualSpacing/>
        <w:rPr>
          <w:rFonts w:ascii="Greycliff CF Medium" w:eastAsiaTheme="minorHAnsi" w:hAnsi="Greycliff CF Medium" w:cs="Times New Roman"/>
          <w:b/>
          <w:sz w:val="22"/>
          <w:szCs w:val="22"/>
        </w:rPr>
      </w:pPr>
    </w:p>
    <w:p w14:paraId="3C0533AD" w14:textId="3834CBEB" w:rsidR="00345F53" w:rsidRPr="00246F28" w:rsidRDefault="00345F53" w:rsidP="00345F53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>W celu uniknięcia konfliktu interesów zamówienie, którego dotyczy niniejsze zapytanie ofertowe, nie będzie udzielane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E9C412D" w14:textId="77777777" w:rsidR="00345F53" w:rsidRPr="00246F28" w:rsidRDefault="00345F53" w:rsidP="00345F5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uczestniczeniu w spółce jako wspólnik spółki cywilnej lub spółki osobowej,                              </w:t>
      </w:r>
    </w:p>
    <w:p w14:paraId="3B7D2035" w14:textId="77777777" w:rsidR="00345F53" w:rsidRPr="00246F28" w:rsidRDefault="00345F53" w:rsidP="00345F5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posiadanie co najmniej 10 % udziałów lub akcji, </w:t>
      </w:r>
      <w:bookmarkStart w:id="8" w:name="_Hlk517340307"/>
    </w:p>
    <w:bookmarkEnd w:id="8"/>
    <w:p w14:paraId="4A496852" w14:textId="77777777" w:rsidR="00345F53" w:rsidRPr="00246F28" w:rsidRDefault="00345F53" w:rsidP="00345F5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pełnieniu funkcji członka organu nadzorczego lub zarządzającego, prokurenta, pełnomocnika, </w:t>
      </w:r>
    </w:p>
    <w:p w14:paraId="7D33EE2C" w14:textId="77777777" w:rsidR="00345F53" w:rsidRPr="00246F28" w:rsidRDefault="00345F53" w:rsidP="00345F53">
      <w:pPr>
        <w:pStyle w:val="Default"/>
        <w:numPr>
          <w:ilvl w:val="0"/>
          <w:numId w:val="3"/>
        </w:numPr>
        <w:ind w:left="643" w:hanging="283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>w linii bocznej lub w stosunku przysposobienia, opieki lub kurateli.</w:t>
      </w:r>
      <w:r w:rsidRPr="00246F28">
        <w:rPr>
          <w:rFonts w:ascii="Greycliff CF Medium" w:hAnsi="Greycliff CF Medium"/>
          <w:sz w:val="22"/>
          <w:szCs w:val="22"/>
        </w:rPr>
        <w:t xml:space="preserve"> </w:t>
      </w:r>
    </w:p>
    <w:p w14:paraId="4C450CC3" w14:textId="77777777" w:rsidR="00345F53" w:rsidRPr="00246F28" w:rsidRDefault="00345F53" w:rsidP="00345F53">
      <w:pPr>
        <w:pStyle w:val="Default"/>
        <w:ind w:left="360"/>
        <w:rPr>
          <w:rFonts w:ascii="Greycliff CF Medium" w:hAnsi="Greycliff CF Medium"/>
          <w:sz w:val="22"/>
          <w:szCs w:val="22"/>
        </w:rPr>
      </w:pPr>
    </w:p>
    <w:p w14:paraId="10077B92" w14:textId="5C7FB888" w:rsidR="00345F53" w:rsidRDefault="00345F53" w:rsidP="00345F53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246F28">
        <w:rPr>
          <w:rFonts w:ascii="Greycliff CF Medium" w:eastAsia="Times New Roman" w:hAnsi="Greycliff CF Medium"/>
          <w:sz w:val="22"/>
          <w:szCs w:val="22"/>
          <w:lang w:eastAsia="pl-PL"/>
        </w:rPr>
        <w:t>Do przedkładanej oferty należy wobec powyższego załączyć podpisane oświadczenie stanowiące załącznik nr 3 do niniejszego zapytania. Zamawiający dokona oceny spełnienia wyżej opisanego warunku udziału Wykonawcy w postępowaniu wg formuły spełnia/nie spełnia na podstawie oświadczenia objętego treścią ww. załącznika. Brak oświadczenia lub złożenie oświadczenia niezgodnie z wymaganiami określonymi w niniejszym zapytaniu ofertowym będzie skutkowało wykluczeniem Wykonawcy z niniejszego postępowania ofertowego.</w:t>
      </w:r>
    </w:p>
    <w:p w14:paraId="2AD72228" w14:textId="77777777" w:rsidR="00345F53" w:rsidRDefault="00345F53" w:rsidP="00345F53">
      <w:pPr>
        <w:pStyle w:val="Default"/>
        <w:ind w:left="360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799BAE0D" w14:textId="77777777" w:rsidR="00B3553E" w:rsidRPr="00322A52" w:rsidRDefault="00B3553E" w:rsidP="00132B8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0A5BB70" w14:textId="33BD3956" w:rsidR="00A77F44" w:rsidRPr="00322A52" w:rsidRDefault="003F0C87" w:rsidP="001B0FA6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Odrzucenie oferty</w:t>
      </w:r>
    </w:p>
    <w:p w14:paraId="7D4D71DA" w14:textId="77777777" w:rsidR="001B0FA6" w:rsidRPr="00322A52" w:rsidRDefault="001B0FA6" w:rsidP="001B0FA6">
      <w:pPr>
        <w:pStyle w:val="Default"/>
        <w:ind w:left="360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52BF617" w14:textId="77777777" w:rsidR="00345F53" w:rsidRPr="00855E56" w:rsidRDefault="00345F53" w:rsidP="00345F5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/>
        </w:rPr>
      </w:pPr>
      <w:r w:rsidRPr="00855E56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Z postępowania odrzucona zostanie oferta, jeżeli: </w:t>
      </w:r>
    </w:p>
    <w:p w14:paraId="028C7932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podlega warunkom wykluczenia sprecyzowanym w niniejszym zapytaniu ofertowym,</w:t>
      </w:r>
    </w:p>
    <w:p w14:paraId="6212266A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nie zawiera wszystkich załączników wymaganych w niniejszym zapytaniu ofertowym, </w:t>
      </w:r>
    </w:p>
    <w:p w14:paraId="6D5893A3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nie zawiera szczegółowej specyfikacji i kosztorysu oferowanego przedmiotu zamówienia,</w:t>
      </w:r>
    </w:p>
    <w:p w14:paraId="7A24D0F8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parametry zaoferowanego przedmiotu zamówienia są niezgodne z Opisem Przedmiotu Zamówienia, </w:t>
      </w:r>
    </w:p>
    <w:p w14:paraId="7171A490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jest niewypełniona lub/i niepodpisana,</w:t>
      </w:r>
    </w:p>
    <w:p w14:paraId="2FC32CDD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3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została złożona po terminie,</w:t>
      </w:r>
    </w:p>
    <w:p w14:paraId="6D9CDA32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poda w ofercie nieprawdziwe informacje, dążąc do wprowadzenia Zamawiającego w błąd, zaś Zamawiający dysponować będzie dowodami przedłożenia nieprawdziwych informacji,</w:t>
      </w:r>
    </w:p>
    <w:p w14:paraId="356BAE0B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Wykonawca nie wyraził zgody na naniesienie poprawek pisarskich i rachunkowych. </w:t>
      </w:r>
      <w:bookmarkStart w:id="9" w:name="_Hlk516736000"/>
      <w:bookmarkStart w:id="10" w:name="_Hlk517181871"/>
      <w:r w:rsidRPr="00246F28">
        <w:rPr>
          <w:rFonts w:ascii="Greycliff CF Medium" w:hAnsi="Greycliff CF Medium" w:cs="Times New Roman"/>
          <w:color w:val="000000"/>
          <w:sz w:val="22"/>
          <w:szCs w:val="22"/>
          <w:lang w:val="pl-PL"/>
        </w:rPr>
        <w:t xml:space="preserve">Dotyczy to oczywistych omyłek pisarskich, błędów w przeliczeniu kwoty netto na brutto i wyliczenia stawki VAT. </w:t>
      </w:r>
      <w:r w:rsidRPr="00246F28">
        <w:rPr>
          <w:rFonts w:ascii="Greycliff CF Medium" w:hAnsi="Greycliff CF Medium" w:cs="Times New Roman"/>
          <w:color w:val="000000"/>
          <w:sz w:val="22"/>
          <w:szCs w:val="22"/>
        </w:rPr>
        <w:t>Zgoda może być wyrażona w formie mailowej.</w:t>
      </w:r>
      <w:bookmarkEnd w:id="9"/>
    </w:p>
    <w:bookmarkEnd w:id="10"/>
    <w:p w14:paraId="7F00BBD3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zawarł porozumienie z innym wykonawcą, które miało na celu zakłócenie konkurencji, zaś Zamawiający dysponować będzie dowodami zawarcia niekorzystnego dla siebie porozumienia,</w:t>
      </w:r>
    </w:p>
    <w:p w14:paraId="5A329A11" w14:textId="77777777" w:rsidR="00345F53" w:rsidRPr="00246F28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Wykonawca nie odpowie w terminie na wezwanie do złożenia wyjaśnień bądź uzupełnienia braków formalnych w ofercie, bądź złoży niekompletne objaśnienia.</w:t>
      </w:r>
    </w:p>
    <w:p w14:paraId="624D674C" w14:textId="77777777" w:rsidR="00345F53" w:rsidRDefault="00345F53" w:rsidP="00345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" w:line="240" w:lineRule="auto"/>
        <w:ind w:left="567" w:hanging="284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Jeśli wartość usługi przekroczy zaplanowany przez Zamawiającego budżet na sfinansowanie przedmiotu zamówienia, to wszystkie oferty zostaną odrzucone.</w:t>
      </w:r>
    </w:p>
    <w:p w14:paraId="4E80C8BE" w14:textId="77777777" w:rsidR="00345F53" w:rsidRPr="0077699C" w:rsidRDefault="00345F53" w:rsidP="00345F53">
      <w:pPr>
        <w:pStyle w:val="Akapitzlist"/>
        <w:autoSpaceDE w:val="0"/>
        <w:autoSpaceDN w:val="0"/>
        <w:adjustRightInd w:val="0"/>
        <w:spacing w:after="15" w:line="240" w:lineRule="auto"/>
        <w:ind w:left="567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</w:p>
    <w:p w14:paraId="3DA1FDB6" w14:textId="77777777" w:rsidR="00345F53" w:rsidRPr="00855E56" w:rsidRDefault="00345F53" w:rsidP="00345F53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Greycliff CF Medium" w:eastAsiaTheme="minorHAnsi" w:hAnsi="Greycliff CF Medium" w:cs="Times New Roman"/>
          <w:color w:val="000000"/>
          <w:sz w:val="22"/>
          <w:szCs w:val="22"/>
          <w:lang w:val="pl-PL"/>
        </w:rPr>
      </w:pPr>
      <w:r w:rsidRPr="00855E56">
        <w:rPr>
          <w:rFonts w:ascii="Greycliff CF Medium" w:eastAsiaTheme="minorHAnsi" w:hAnsi="Greycliff CF Medium" w:cs="Times New Roman"/>
          <w:color w:val="000000"/>
          <w:sz w:val="22"/>
          <w:szCs w:val="22"/>
          <w:lang w:val="pl-PL"/>
        </w:rPr>
        <w:t>W przypadku zaistnienia powyższych okoliczności, Wykonawcom nie przysługują środki odwoławcze, gdyż dane postepowanie nie odbywa się w oparciu o ustawę Prawo Zamówień Publicznych z dnia 29 stycznia 2004 r., zatem zawarte w ustawie metody odwoławcze nie mają zastosowania.</w:t>
      </w:r>
    </w:p>
    <w:bookmarkEnd w:id="6"/>
    <w:bookmarkEnd w:id="7"/>
    <w:p w14:paraId="06BD2838" w14:textId="6A1F6F51" w:rsidR="001A47C0" w:rsidRPr="00322A52" w:rsidRDefault="001A47C0" w:rsidP="00B5046D">
      <w:pPr>
        <w:pStyle w:val="Akapitzlist"/>
        <w:numPr>
          <w:ilvl w:val="0"/>
          <w:numId w:val="1"/>
        </w:numPr>
        <w:spacing w:after="0" w:line="240" w:lineRule="auto"/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sz w:val="22"/>
          <w:szCs w:val="22"/>
          <w:lang w:val="pl-PL"/>
        </w:rPr>
        <w:t>Miejsce i termin składania ofert</w:t>
      </w:r>
    </w:p>
    <w:p w14:paraId="729AB973" w14:textId="77777777" w:rsidR="00843DAC" w:rsidRPr="00322A52" w:rsidRDefault="00843DAC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21BCAD75" w14:textId="06868B4D" w:rsidR="001A47C0" w:rsidRPr="00322A52" w:rsidRDefault="001A47C0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Zamawiający dopuszcza następujące sposoby składania ofert:</w:t>
      </w:r>
    </w:p>
    <w:p w14:paraId="3B18058D" w14:textId="77777777" w:rsidR="008C3142" w:rsidRPr="00322A52" w:rsidRDefault="008C3142" w:rsidP="00132B8A">
      <w:pPr>
        <w:spacing w:after="0" w:line="240" w:lineRule="auto"/>
        <w:ind w:left="284"/>
        <w:contextualSpacing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3ED0EFC" w14:textId="1EE6390E" w:rsidR="00124860" w:rsidRPr="00124860" w:rsidRDefault="001A47C0" w:rsidP="00A13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Drogą elektroniczną pod adres: </w:t>
      </w:r>
      <w:r w:rsidR="00CC7E16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pue</w:t>
      </w:r>
      <w:r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@biovico.</w:t>
      </w:r>
      <w:r w:rsidR="0005529D" w:rsidRPr="00322A52">
        <w:rPr>
          <w:rFonts w:ascii="Greycliff CF Medium" w:hAnsi="Greycliff CF Medium" w:cs="Times New Roman"/>
          <w:b/>
          <w:sz w:val="22"/>
          <w:szCs w:val="22"/>
          <w:lang w:val="pl-PL"/>
        </w:rPr>
        <w:t>com,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w tytule wiadomości wpisując: </w:t>
      </w:r>
      <w:bookmarkStart w:id="11" w:name="_Hlk530051691"/>
      <w:r w:rsidR="00CC49E1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</w:t>
      </w:r>
      <w:r w:rsidR="0005529D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nr </w:t>
      </w:r>
      <w:bookmarkStart w:id="12" w:name="_Hlk12363451"/>
      <w:r w:rsidR="005277B6" w:rsidRPr="00A55179">
        <w:rPr>
          <w:rFonts w:ascii="Greycliff CF Medium" w:hAnsi="Greycliff CF Medium" w:cs="Times New Roman"/>
          <w:i/>
          <w:sz w:val="22"/>
          <w:szCs w:val="22"/>
          <w:lang w:val="pl-PL"/>
        </w:rPr>
        <w:t>26/RPO_1.1.1/202</w:t>
      </w:r>
      <w:r w:rsidR="00A55179" w:rsidRPr="00A55179">
        <w:rPr>
          <w:rFonts w:ascii="Greycliff CF Medium" w:hAnsi="Greycliff CF Medium" w:cs="Times New Roman"/>
          <w:i/>
          <w:sz w:val="22"/>
          <w:szCs w:val="22"/>
          <w:lang w:val="pl-PL"/>
        </w:rPr>
        <w:t>3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 xml:space="preserve"> </w:t>
      </w:r>
      <w:r w:rsidR="00124860">
        <w:rPr>
          <w:rFonts w:ascii="Greycliff CF Medium" w:hAnsi="Greycliff CF Medium" w:cs="Times New Roman"/>
          <w:sz w:val="22"/>
          <w:szCs w:val="22"/>
          <w:lang w:val="pl-PL"/>
        </w:rPr>
        <w:t>–</w:t>
      </w:r>
      <w:r w:rsidR="0005529D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bookmarkStart w:id="13" w:name="_Hlk122521101"/>
      <w:bookmarkEnd w:id="11"/>
      <w:bookmarkEnd w:id="12"/>
      <w:r w:rsidR="005277B6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 xml:space="preserve">na wykonanie usługi badań przedklinicznych </w:t>
      </w:r>
      <w:r w:rsidR="00345F53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 xml:space="preserve">in vitro </w:t>
      </w:r>
      <w:r w:rsidR="005277B6">
        <w:rPr>
          <w:rFonts w:ascii="Greycliff CF Medium" w:hAnsi="Greycliff CF Medium" w:cs="Times New Roman"/>
          <w:i/>
          <w:iCs/>
          <w:sz w:val="22"/>
          <w:szCs w:val="22"/>
          <w:lang w:val="pl-PL"/>
        </w:rPr>
        <w:t>uzyskanych prototypów</w:t>
      </w:r>
      <w:bookmarkEnd w:id="13"/>
      <w:r w:rsidR="00DF131A">
        <w:rPr>
          <w:rFonts w:ascii="Greycliff CF Medium" w:hAnsi="Greycliff CF Medium" w:cs="Times New Roman"/>
          <w:i/>
          <w:sz w:val="22"/>
          <w:szCs w:val="22"/>
          <w:lang w:val="pl-PL"/>
        </w:rPr>
        <w:t>,</w:t>
      </w:r>
      <w:r w:rsidR="00E44E22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Cs/>
          <w:sz w:val="22"/>
          <w:szCs w:val="22"/>
          <w:lang w:val="pl-PL"/>
        </w:rPr>
        <w:t>lub bezpośrednio przez portal Baza konkurencyjności pod adresem</w:t>
      </w:r>
      <w:r w:rsidR="00124860">
        <w:rPr>
          <w:rFonts w:ascii="Greycliff CF Medium" w:hAnsi="Greycliff CF Medium" w:cs="Times New Roman"/>
          <w:iCs/>
          <w:sz w:val="22"/>
          <w:szCs w:val="22"/>
          <w:lang w:val="pl-PL"/>
        </w:rPr>
        <w:t>:</w:t>
      </w:r>
    </w:p>
    <w:p w14:paraId="55D5B0E9" w14:textId="77777777" w:rsidR="00124860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hyperlink r:id="rId8" w:history="1">
        <w:r w:rsidRPr="00322A52">
          <w:rPr>
            <w:rStyle w:val="Hipercze"/>
            <w:rFonts w:ascii="Greycliff CF Medium" w:hAnsi="Greycliff CF Medium" w:cs="Times New Roman"/>
            <w:sz w:val="22"/>
            <w:szCs w:val="22"/>
            <w:lang w:val="pl-PL"/>
          </w:rPr>
          <w:t>https://bazakonkurencyjnosci.funduszeeuropejskie.gov.pl</w:t>
        </w:r>
      </w:hyperlink>
      <w:r w:rsidRPr="00322A52">
        <w:rPr>
          <w:rFonts w:ascii="Greycliff CF Medium" w:hAnsi="Greycliff CF Medium" w:cs="Times New Roman"/>
          <w:color w:val="4472C4" w:themeColor="accent5"/>
          <w:sz w:val="22"/>
          <w:szCs w:val="22"/>
          <w:lang w:val="pl-PL"/>
        </w:rPr>
        <w:t xml:space="preserve"> </w:t>
      </w:r>
    </w:p>
    <w:p w14:paraId="75633308" w14:textId="01F0B430" w:rsidR="0005529D" w:rsidRDefault="00B81753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z poziomu zapytania ofertowego.</w:t>
      </w:r>
    </w:p>
    <w:p w14:paraId="0A3D4B3D" w14:textId="77777777" w:rsidR="00124860" w:rsidRPr="00322A52" w:rsidRDefault="00124860" w:rsidP="00A13142">
      <w:pPr>
        <w:pStyle w:val="Akapitzlist"/>
        <w:spacing w:after="0" w:line="240" w:lineRule="auto"/>
        <w:ind w:left="644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8C6D8F2" w14:textId="15F7EE63" w:rsidR="00496B0C" w:rsidRPr="00322A52" w:rsidRDefault="001A47C0" w:rsidP="00A1314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Osobiście</w:t>
      </w:r>
      <w:r w:rsidR="00B81753" w:rsidRPr="00322A52">
        <w:rPr>
          <w:rFonts w:ascii="Greycliff CF Medium" w:hAnsi="Greycliff CF Medium"/>
        </w:rPr>
        <w:t xml:space="preserve">, </w:t>
      </w:r>
      <w:r w:rsidR="00B81753" w:rsidRPr="00322A52">
        <w:rPr>
          <w:rFonts w:ascii="Greycliff CF Medium" w:hAnsi="Greycliff CF Medium" w:cs="Times New Roman"/>
          <w:sz w:val="22"/>
          <w:szCs w:val="22"/>
          <w:lang w:val="pl-PL"/>
        </w:rPr>
        <w:t>pocztą bądź kurierem w zamkniętej kopercie</w:t>
      </w: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z dopiskiem: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Zapytanie ofertowe nr </w:t>
      </w:r>
      <w:r w:rsidR="005277B6">
        <w:rPr>
          <w:rFonts w:ascii="Greycliff CF Medium" w:hAnsi="Greycliff CF Medium" w:cs="Times New Roman"/>
          <w:i/>
          <w:sz w:val="22"/>
          <w:szCs w:val="22"/>
          <w:lang w:val="pl-PL"/>
        </w:rPr>
        <w:t>26/RPO_1.1.1/202</w:t>
      </w:r>
      <w:r w:rsidR="00A55179">
        <w:rPr>
          <w:rFonts w:ascii="Greycliff CF Medium" w:hAnsi="Greycliff CF Medium" w:cs="Times New Roman"/>
          <w:i/>
          <w:sz w:val="22"/>
          <w:szCs w:val="22"/>
          <w:lang w:val="pl-PL"/>
        </w:rPr>
        <w:t>3</w:t>
      </w:r>
      <w:r w:rsidR="00124860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 </w:t>
      </w:r>
      <w:r w:rsidR="00B81753" w:rsidRPr="00322A52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- </w:t>
      </w:r>
      <w:r w:rsidR="005277B6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na wykonanie usługi badań przedklinicznych </w:t>
      </w:r>
      <w:r w:rsidR="00345F53">
        <w:rPr>
          <w:rFonts w:ascii="Greycliff CF Medium" w:hAnsi="Greycliff CF Medium" w:cs="Times New Roman"/>
          <w:i/>
          <w:sz w:val="22"/>
          <w:szCs w:val="22"/>
          <w:lang w:val="pl-PL"/>
        </w:rPr>
        <w:t xml:space="preserve">in vitro </w:t>
      </w:r>
      <w:r w:rsidR="005277B6">
        <w:rPr>
          <w:rFonts w:ascii="Greycliff CF Medium" w:hAnsi="Greycliff CF Medium" w:cs="Times New Roman"/>
          <w:i/>
          <w:sz w:val="22"/>
          <w:szCs w:val="22"/>
          <w:lang w:val="pl-PL"/>
        </w:rPr>
        <w:t>uzyskanych prototypów</w:t>
      </w:r>
      <w:r w:rsidR="00DF131A">
        <w:rPr>
          <w:rFonts w:ascii="Greycliff CF Medium" w:hAnsi="Greycliff CF Medium" w:cs="Times New Roman"/>
          <w:i/>
          <w:sz w:val="22"/>
          <w:szCs w:val="22"/>
          <w:lang w:val="pl-PL"/>
        </w:rPr>
        <w:t>.</w:t>
      </w:r>
    </w:p>
    <w:p w14:paraId="2B71B221" w14:textId="77777777" w:rsidR="00496B0C" w:rsidRPr="00322A52" w:rsidRDefault="00496B0C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</w:p>
    <w:p w14:paraId="460F6F9B" w14:textId="1F7D7802" w:rsidR="001A47C0" w:rsidRPr="00322A52" w:rsidRDefault="001A47C0" w:rsidP="00496B0C">
      <w:pPr>
        <w:pStyle w:val="Akapitzlist"/>
        <w:spacing w:line="240" w:lineRule="auto"/>
        <w:ind w:left="644"/>
        <w:rPr>
          <w:rFonts w:ascii="Greycliff CF Medium" w:hAnsi="Greycliff CF Medium" w:cs="Times New Roman"/>
          <w:i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Dokumenty należy złożyć w siedzibie Zamawiającego pod adresem:</w:t>
      </w:r>
    </w:p>
    <w:p w14:paraId="2C5ED2BD" w14:textId="77777777" w:rsidR="00496B0C" w:rsidRPr="00322A52" w:rsidRDefault="00496B0C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6BCC16B6" w14:textId="187D4AC8" w:rsidR="00BF73E4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Biovico Sp. z o. o.</w:t>
      </w:r>
    </w:p>
    <w:p w14:paraId="5E1D266D" w14:textId="40864E9F" w:rsidR="00D73311" w:rsidRPr="00322A52" w:rsidRDefault="00BF73E4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bookmarkStart w:id="14" w:name="_Hlk530044196"/>
      <w:r w:rsidRPr="00322A52">
        <w:rPr>
          <w:rFonts w:ascii="Greycliff CF Medium" w:hAnsi="Greycliff CF Medium" w:cs="Times New Roman"/>
          <w:sz w:val="22"/>
          <w:szCs w:val="22"/>
          <w:lang w:val="pl-PL"/>
        </w:rPr>
        <w:t>Ul. Hutnicza 15</w:t>
      </w:r>
      <w:r w:rsidR="00D73311" w:rsidRPr="00322A52">
        <w:rPr>
          <w:rFonts w:ascii="Greycliff CF Medium" w:hAnsi="Greycliff CF Medium" w:cs="Times New Roman"/>
          <w:sz w:val="22"/>
          <w:szCs w:val="22"/>
          <w:lang w:val="pl-PL"/>
        </w:rPr>
        <w:t xml:space="preserve"> </w:t>
      </w:r>
      <w:r w:rsidR="00E44E22" w:rsidRPr="00322A52">
        <w:rPr>
          <w:rFonts w:ascii="Greycliff CF Medium" w:hAnsi="Greycliff CF Medium" w:cs="Times New Roman"/>
          <w:sz w:val="22"/>
          <w:szCs w:val="22"/>
          <w:lang w:val="pl-PL"/>
        </w:rPr>
        <w:t>B</w:t>
      </w:r>
    </w:p>
    <w:p w14:paraId="21E66CBE" w14:textId="6D367B18" w:rsidR="001A47C0" w:rsidRPr="00322A52" w:rsidRDefault="00D73311" w:rsidP="00132B8A">
      <w:pPr>
        <w:pStyle w:val="Akapitzlist"/>
        <w:spacing w:after="0" w:line="240" w:lineRule="auto"/>
        <w:ind w:left="851" w:hanging="142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sz w:val="22"/>
          <w:szCs w:val="22"/>
          <w:lang w:val="pl-PL"/>
        </w:rPr>
        <w:lastRenderedPageBreak/>
        <w:t>81-061 Gd</w:t>
      </w:r>
      <w:r w:rsidR="00BF73E4" w:rsidRPr="00322A52">
        <w:rPr>
          <w:rFonts w:ascii="Greycliff CF Medium" w:hAnsi="Greycliff CF Medium" w:cs="Times New Roman"/>
          <w:sz w:val="22"/>
          <w:szCs w:val="22"/>
          <w:lang w:val="pl-PL"/>
        </w:rPr>
        <w:t>ynia</w:t>
      </w:r>
    </w:p>
    <w:bookmarkEnd w:id="14"/>
    <w:p w14:paraId="34AA1ABD" w14:textId="77777777" w:rsidR="008C3142" w:rsidRPr="00322A52" w:rsidRDefault="008C3142" w:rsidP="00132B8A">
      <w:pPr>
        <w:spacing w:after="0" w:line="240" w:lineRule="auto"/>
        <w:jc w:val="both"/>
        <w:rPr>
          <w:rFonts w:ascii="Greycliff CF Medium" w:hAnsi="Greycliff CF Medium" w:cs="Times New Roman"/>
          <w:sz w:val="22"/>
          <w:szCs w:val="22"/>
          <w:lang w:val="pl-PL"/>
        </w:rPr>
      </w:pPr>
    </w:p>
    <w:p w14:paraId="1AD7716E" w14:textId="60CBCD44" w:rsidR="00B3553E" w:rsidRDefault="00AB15F6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O</w:t>
      </w:r>
      <w:r w:rsidR="00EC596E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ferty 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należy </w:t>
      </w:r>
      <w:r w:rsidR="004A4E60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składać</w:t>
      </w:r>
      <w:r w:rsidR="00B81753" w:rsidRPr="00322A52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 xml:space="preserve"> </w:t>
      </w:r>
      <w:r w:rsidR="00EC596E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do </w:t>
      </w:r>
      <w:r w:rsidR="00B81753" w:rsidRPr="00322A52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dnia </w:t>
      </w:r>
      <w:r w:rsidR="00A55179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17 stycznia 2023</w:t>
      </w:r>
      <w:r w:rsidR="00EC596E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 xml:space="preserve"> roku do godziny </w:t>
      </w:r>
      <w:r w:rsidR="00CC49E1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1</w:t>
      </w:r>
      <w:r w:rsidR="00DF131A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5</w:t>
      </w:r>
      <w:r w:rsidR="00CC49E1" w:rsidRPr="00361687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.00</w:t>
      </w:r>
      <w:r w:rsidR="00EC596E" w:rsidRPr="00A05B8B"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  <w:t>.</w:t>
      </w:r>
    </w:p>
    <w:p w14:paraId="4B0D63C9" w14:textId="77777777" w:rsidR="00F37467" w:rsidRPr="00322A52" w:rsidRDefault="00F37467" w:rsidP="007B56EA">
      <w:pPr>
        <w:spacing w:after="0" w:line="240" w:lineRule="auto"/>
        <w:ind w:left="567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</w:p>
    <w:p w14:paraId="0387DBC1" w14:textId="5E3DA55D" w:rsidR="006C3F8E" w:rsidRPr="00322A52" w:rsidRDefault="006C3F8E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Opis sposobu przygotowania oferty:</w:t>
      </w:r>
    </w:p>
    <w:p w14:paraId="7DFDDA04" w14:textId="77777777" w:rsidR="002846AB" w:rsidRPr="00322A52" w:rsidRDefault="002846AB" w:rsidP="00132B8A">
      <w:pPr>
        <w:pStyle w:val="Default"/>
        <w:ind w:left="567"/>
        <w:jc w:val="both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0E062B85" w14:textId="1C25AADA" w:rsidR="006C3F8E" w:rsidRPr="00322A52" w:rsidRDefault="006C3F8E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Poprawnie sporządzona i kompletna oferta winna składać się z następujących dokumentów:</w:t>
      </w:r>
    </w:p>
    <w:p w14:paraId="6C18399F" w14:textId="77777777" w:rsidR="0005529D" w:rsidRPr="00322A52" w:rsidRDefault="0005529D" w:rsidP="00132B8A">
      <w:pPr>
        <w:pStyle w:val="Default"/>
        <w:ind w:left="284" w:firstLine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7C9D99AA" w14:textId="77777777" w:rsidR="00345F53" w:rsidRPr="00215177" w:rsidRDefault="007B56EA" w:rsidP="00345F53">
      <w:pPr>
        <w:pStyle w:val="Default"/>
        <w:numPr>
          <w:ilvl w:val="0"/>
          <w:numId w:val="14"/>
        </w:numPr>
        <w:ind w:left="993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bookmarkStart w:id="15" w:name="_Hlk11312763"/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bookmarkEnd w:id="15"/>
      <w:r w:rsidR="00345F53" w:rsidRPr="00215177">
        <w:rPr>
          <w:rFonts w:ascii="Greycliff CF Medium" w:eastAsia="Times New Roman" w:hAnsi="Greycliff CF Medium"/>
          <w:iCs/>
          <w:sz w:val="22"/>
          <w:szCs w:val="22"/>
          <w:lang w:eastAsia="pl-PL"/>
        </w:rPr>
        <w:t>Formularz oferty</w:t>
      </w:r>
      <w:r w:rsidR="00345F53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-</w:t>
      </w:r>
      <w:r w:rsidR="00345F53" w:rsidRPr="00215177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wedle wzoru Załącznika nr 2,</w:t>
      </w:r>
    </w:p>
    <w:p w14:paraId="451D1B2C" w14:textId="11AD156E" w:rsidR="00345F53" w:rsidRPr="00215177" w:rsidRDefault="00790F07" w:rsidP="00790F07">
      <w:pPr>
        <w:pStyle w:val="Default"/>
        <w:numPr>
          <w:ilvl w:val="0"/>
          <w:numId w:val="14"/>
        </w:numPr>
        <w:ind w:left="993" w:hanging="284"/>
        <w:jc w:val="both"/>
        <w:rPr>
          <w:rFonts w:ascii="Greycliff CF Medium" w:eastAsia="Times New Roman" w:hAnsi="Greycliff CF Medium"/>
          <w:iCs/>
          <w:sz w:val="22"/>
          <w:szCs w:val="22"/>
          <w:lang w:eastAsia="pl-PL"/>
        </w:rPr>
      </w:pP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 w:rsidR="00345F53" w:rsidRPr="00215177">
        <w:rPr>
          <w:rFonts w:ascii="Greycliff CF Medium" w:eastAsia="Times New Roman" w:hAnsi="Greycliff CF Medium"/>
          <w:iCs/>
          <w:sz w:val="22"/>
          <w:szCs w:val="22"/>
          <w:lang w:eastAsia="pl-PL"/>
        </w:rPr>
        <w:t>Oświadczenie Wykonawcy o braku powiązań kapitałowych lub osobowych</w:t>
      </w:r>
      <w:r w:rsidR="00345F53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-</w:t>
      </w:r>
      <w:r w:rsidR="00345F53" w:rsidRPr="00215177"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</w:t>
      </w:r>
      <w:r>
        <w:rPr>
          <w:rFonts w:ascii="Greycliff CF Medium" w:eastAsia="Times New Roman" w:hAnsi="Greycliff CF Medium"/>
          <w:iCs/>
          <w:sz w:val="22"/>
          <w:szCs w:val="22"/>
          <w:lang w:eastAsia="pl-PL"/>
        </w:rPr>
        <w:t xml:space="preserve">  </w:t>
      </w:r>
      <w:r w:rsidR="00345F53" w:rsidRPr="00215177">
        <w:rPr>
          <w:rFonts w:ascii="Greycliff CF Medium" w:eastAsia="Times New Roman" w:hAnsi="Greycliff CF Medium"/>
          <w:iCs/>
          <w:sz w:val="22"/>
          <w:szCs w:val="22"/>
          <w:lang w:eastAsia="pl-PL"/>
        </w:rPr>
        <w:t>wedle wzoru Załącznika nr 3,</w:t>
      </w:r>
      <w:bookmarkStart w:id="16" w:name="_Hlk517181530"/>
    </w:p>
    <w:bookmarkEnd w:id="16"/>
    <w:p w14:paraId="08A8501D" w14:textId="77777777" w:rsidR="00345F53" w:rsidRPr="00BE42CE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21517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Wykaz usług wykonanych lub wykonywanych w okresie ostatnich 3 lat przed upływem </w:t>
      </w:r>
      <w:r w:rsidRPr="00BE42CE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terminu składania ofert, a jeżeli okres prowadzenia działalności jest krótszy – w tym okresie, wraz z podaniem ich przedmiotu, dat wykonania </w:t>
      </w:r>
      <w:r w:rsidRPr="00BE42CE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br/>
        <w:t>i podmiotów, na rzecz których usługi zostały wykonane - wedle wzoru załącznika nr 4.</w:t>
      </w:r>
    </w:p>
    <w:p w14:paraId="3C1615F1" w14:textId="77777777" w:rsidR="00345F53" w:rsidRPr="00215177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BE42CE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Certyfikaty (kopie potwierdzone za zgodność z oryginałem) potwierdzające uzyskanie certyfikacji Dobrej Praktyki Laboratoryjnej, ISO 17025:2017 oraz zgodę Lokalnej Komisji Bioetycznej </w:t>
      </w:r>
      <w:r w:rsidRPr="00BE42CE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na prowadzenie badań na zwierzętach</w:t>
      </w:r>
      <w:r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 xml:space="preserve"> (jeśli dotyczy)</w:t>
      </w:r>
      <w:r w:rsidRPr="0021517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.</w:t>
      </w:r>
    </w:p>
    <w:p w14:paraId="36549B3D" w14:textId="77777777" w:rsidR="00345F53" w:rsidRPr="00215177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215177"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  <w:t>Dokument zawierający szczegółową specyfikację oferowanej usługi, spełniającą wymagania co do parametrów ujętych w Załączniku nr 1. Dokument musi zawierać opis oferowanej usługi, sporządzony w sposób, który  umożliwia Zamawiającemu identyfikację wszystkich wymaganych parametrów,</w:t>
      </w:r>
    </w:p>
    <w:p w14:paraId="66D44115" w14:textId="77777777" w:rsidR="00345F53" w:rsidRPr="00246F28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55E56"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Aktualny odpis z właściwego rejestru lub z centralnej ewidencji informacji </w:t>
      </w:r>
      <w:r w:rsidRPr="00855E56">
        <w:rPr>
          <w:rFonts w:ascii="Greycliff CF Medium" w:hAnsi="Greycliff CF Medium" w:cs="Times New Roman"/>
          <w:sz w:val="22"/>
          <w:szCs w:val="22"/>
          <w:lang w:val="pl-PL" w:eastAsia="pl-PL"/>
        </w:rPr>
        <w:br/>
        <w:t xml:space="preserve">o działalności gospodarczej, wystawiony nie wcześniej niż 6 miesięcy przed upływem terminu składania ofert (oryginał lub kopia poświadczona za zgodność </w:t>
      </w:r>
      <w:r w:rsidRPr="00855E56">
        <w:rPr>
          <w:rFonts w:ascii="Greycliff CF Medium" w:hAnsi="Greycliff CF Medium" w:cs="Times New Roman"/>
          <w:sz w:val="22"/>
          <w:szCs w:val="22"/>
          <w:lang w:val="pl-PL" w:eastAsia="pl-PL"/>
        </w:rPr>
        <w:br/>
        <w:t>z oryginałem przez osobę upoważnioną do reprezentowania Wykonawcy, dopuszcza się złożenie dokumentu w formie wydruku ze strony internetowej),</w:t>
      </w:r>
    </w:p>
    <w:p w14:paraId="77D1BF3B" w14:textId="77777777" w:rsidR="00345F53" w:rsidRPr="00246F28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55E56">
        <w:rPr>
          <w:rFonts w:ascii="Greycliff CF Medium" w:eastAsiaTheme="minorHAnsi" w:hAnsi="Greycliff CF Medium" w:cs="Times New Roman"/>
          <w:sz w:val="22"/>
          <w:szCs w:val="22"/>
          <w:lang w:val="pl-PL"/>
        </w:rPr>
        <w:t>Oferta musi być podpisana, w miejscach przeznaczonych na podpis, przez osobę lub osoby uprawnione do reprezentowania Wykonawcy. W przypadku, gdy uprawnienie do reprezentacji nie wynika z przedłożonych wraz z ofertą dokumentów, do oferty należy dołączyć stosowne pełnomocnictwo lub inny dokument potwierdzający uprawnienie do reprezentacji Wykonawcy.</w:t>
      </w:r>
      <w:bookmarkStart w:id="17" w:name="_Hlk517181493"/>
    </w:p>
    <w:p w14:paraId="44A23D42" w14:textId="77777777" w:rsidR="00345F53" w:rsidRPr="00246F28" w:rsidRDefault="00345F53" w:rsidP="00345F53">
      <w:pPr>
        <w:pStyle w:val="Akapitzlist"/>
        <w:numPr>
          <w:ilvl w:val="0"/>
          <w:numId w:val="14"/>
        </w:numPr>
        <w:spacing w:line="240" w:lineRule="auto"/>
        <w:ind w:left="1069"/>
        <w:jc w:val="both"/>
        <w:rPr>
          <w:rFonts w:ascii="Greycliff CF Medium" w:hAnsi="Greycliff CF Medium" w:cs="Times New Roman"/>
          <w:noProof w:val="0"/>
          <w:snapToGrid/>
          <w:color w:val="000000"/>
          <w:sz w:val="22"/>
          <w:szCs w:val="22"/>
          <w:lang w:val="pl-PL" w:eastAsia="pl-PL"/>
        </w:rPr>
      </w:pPr>
      <w:r w:rsidRPr="00855E56">
        <w:rPr>
          <w:rFonts w:ascii="Greycliff CF Medium" w:eastAsiaTheme="minorHAnsi" w:hAnsi="Greycliff CF Medium" w:cs="Times New Roman"/>
          <w:sz w:val="22"/>
          <w:szCs w:val="22"/>
          <w:lang w:val="pl-PL"/>
        </w:rPr>
        <w:t xml:space="preserve">Oferta powinna zawierać cenę podaną w PLN w kwotach brutto i netto. </w:t>
      </w:r>
      <w:r w:rsidRPr="00855E56">
        <w:rPr>
          <w:rFonts w:ascii="Greycliff CF Medium" w:eastAsiaTheme="minorHAnsi" w:hAnsi="Greycliff CF Medium" w:cs="Times New Roman"/>
          <w:sz w:val="22"/>
          <w:szCs w:val="22"/>
          <w:lang w:val="pl-PL"/>
        </w:rPr>
        <w:br/>
        <w:t>W przypadku podania przez Wykonawcę wartości zamówienia w walucie innej niż PLN, jej wartość zostanie przeliczona w PLN z zastosowaniem kursu wymiany opublikowanym przez Narodowy Bank Polski w Tabeli A, z dnia upływu terminu składania ofert.</w:t>
      </w:r>
    </w:p>
    <w:bookmarkEnd w:id="17"/>
    <w:p w14:paraId="1F14EC83" w14:textId="77777777" w:rsidR="00345F53" w:rsidRPr="00246F28" w:rsidRDefault="00345F53" w:rsidP="00345F53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 w:rsidRPr="00246F28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składania ofert częściowych.</w:t>
      </w:r>
    </w:p>
    <w:p w14:paraId="00C227C6" w14:textId="77777777" w:rsidR="00345F53" w:rsidRPr="00246F28" w:rsidRDefault="00345F53" w:rsidP="00345F53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 w:rsidRPr="00246F28">
        <w:rPr>
          <w:rFonts w:ascii="Greycliff CF Medium" w:eastAsiaTheme="minorHAnsi" w:hAnsi="Greycliff CF Medium" w:cs="Times New Roman"/>
          <w:sz w:val="22"/>
          <w:szCs w:val="22"/>
          <w:lang w:val="pl-PL"/>
        </w:rPr>
        <w:t>Zamawiający nie dopuszcza składnia ofert wariantowych</w:t>
      </w:r>
      <w:r w:rsidRPr="00246F28">
        <w:rPr>
          <w:rFonts w:ascii="Greycliff CF Medium" w:hAnsi="Greycliff CF Medium" w:cs="Times New Roman"/>
          <w:noProof w:val="0"/>
          <w:color w:val="000000"/>
          <w:sz w:val="22"/>
          <w:szCs w:val="22"/>
          <w:lang w:val="pl-PL" w:eastAsia="pl-PL"/>
        </w:rPr>
        <w:t>.</w:t>
      </w:r>
    </w:p>
    <w:p w14:paraId="337C83AA" w14:textId="77777777" w:rsidR="00345F53" w:rsidRPr="00246F28" w:rsidRDefault="00345F53" w:rsidP="00345F53">
      <w:pPr>
        <w:pStyle w:val="Akapitzlist"/>
        <w:numPr>
          <w:ilvl w:val="0"/>
          <w:numId w:val="14"/>
        </w:numPr>
        <w:snapToGrid w:val="0"/>
        <w:spacing w:line="240" w:lineRule="auto"/>
        <w:ind w:left="1134" w:hanging="283"/>
        <w:jc w:val="both"/>
        <w:rPr>
          <w:rFonts w:ascii="Greycliff CF Medium" w:eastAsiaTheme="minorHAnsi" w:hAnsi="Greycliff CF Medium" w:cs="Times New Roman"/>
          <w:noProof w:val="0"/>
          <w:color w:val="000000"/>
          <w:sz w:val="22"/>
          <w:szCs w:val="22"/>
          <w:lang w:val="pl-PL"/>
        </w:rPr>
      </w:pPr>
      <w:r w:rsidRPr="00246F28">
        <w:rPr>
          <w:rFonts w:ascii="Greycliff CF Medium" w:hAnsi="Greycliff CF Medium" w:cs="Times New Roman"/>
          <w:sz w:val="22"/>
          <w:szCs w:val="22"/>
          <w:lang w:val="pl-PL" w:eastAsia="pl-PL"/>
        </w:rPr>
        <w:t>Ofertę należy sporządzić w języku polskim</w:t>
      </w:r>
      <w:r>
        <w:rPr>
          <w:rFonts w:ascii="Greycliff CF Medium" w:hAnsi="Greycliff CF Medium" w:cs="Times New Roman"/>
          <w:sz w:val="22"/>
          <w:szCs w:val="22"/>
          <w:lang w:val="pl-PL" w:eastAsia="pl-PL"/>
        </w:rPr>
        <w:t xml:space="preserve"> lub angielskim.</w:t>
      </w:r>
    </w:p>
    <w:p w14:paraId="4AD3D518" w14:textId="77777777" w:rsidR="00345F53" w:rsidRDefault="00345F53" w:rsidP="00345F53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3BA2D1DF" w14:textId="77777777" w:rsidR="00345F53" w:rsidRPr="00345F53" w:rsidRDefault="00345F53" w:rsidP="00345F53">
      <w:pPr>
        <w:autoSpaceDE w:val="0"/>
        <w:autoSpaceDN w:val="0"/>
        <w:adjustRightInd w:val="0"/>
        <w:spacing w:after="0" w:line="240" w:lineRule="auto"/>
        <w:jc w:val="both"/>
        <w:rPr>
          <w:rFonts w:ascii="Greycliff CF Medium" w:hAnsi="Greycliff CF Medium"/>
          <w:sz w:val="22"/>
          <w:szCs w:val="22"/>
          <w:lang w:val="pl-PL" w:eastAsia="pl-PL"/>
        </w:rPr>
      </w:pPr>
      <w:r w:rsidRPr="00345F53">
        <w:rPr>
          <w:rFonts w:ascii="Greycliff CF Medium" w:hAnsi="Greycliff CF Medium"/>
          <w:sz w:val="22"/>
          <w:szCs w:val="22"/>
          <w:lang w:val="pl-PL" w:eastAsia="pl-PL"/>
        </w:rPr>
        <w:t>Wykonawca związany jest ofertą 30 dni od dnia upływu składania ofert do dnia złożenia zamówienia bądź zawarcia umowy.</w:t>
      </w:r>
    </w:p>
    <w:p w14:paraId="09BD3F5F" w14:textId="705A3991" w:rsidR="00F37467" w:rsidRPr="00322A52" w:rsidRDefault="00F37467" w:rsidP="00345F53">
      <w:pPr>
        <w:pStyle w:val="Default"/>
        <w:ind w:left="113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92681CA" w14:textId="31E15067" w:rsidR="008E1C2B" w:rsidRPr="00322A52" w:rsidRDefault="008E1C2B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S</w:t>
      </w:r>
      <w:r w:rsidR="004E074E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posób udzielania wyjaśnień</w:t>
      </w:r>
    </w:p>
    <w:p w14:paraId="44451FD2" w14:textId="77777777" w:rsidR="00CC49E1" w:rsidRPr="00322A52" w:rsidRDefault="00CC49E1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62646AC6" w14:textId="06FFD987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1. Wszelka korespondencja związana z zapytaniem ofertowym będzie prowadzona za pomocą środków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komunikacji elektronicznej na adres poczty elektronicznej wskazany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w ust. 3 tak, aby można było ustalić bezspornie kto jest nadawcą korespondencji.</w:t>
      </w:r>
    </w:p>
    <w:p w14:paraId="46FD2DFE" w14:textId="0AABAF23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2. Oferent może zwrócić się do Zamawiającego z wnioskiem o wyjaśnienie treści zapytania ofertowego w terminie </w:t>
      </w:r>
      <w:r w:rsidR="00712617">
        <w:rPr>
          <w:rFonts w:ascii="Greycliff CF Medium" w:eastAsia="Times New Roman" w:hAnsi="Greycliff CF Medium"/>
          <w:sz w:val="22"/>
          <w:szCs w:val="22"/>
          <w:lang w:eastAsia="pl-PL"/>
        </w:rPr>
        <w:t>5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wyznaczonym w zapytaniu ofertowym terminem składania ofert. </w:t>
      </w:r>
    </w:p>
    <w:p w14:paraId="6632D0F5" w14:textId="64401032" w:rsidR="00CC49E1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Wniosek o wyjaśnienie treści zapytania ofertowego należy przesłać drogą elektroniczną na adres </w:t>
      </w: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e-mail</w:t>
      </w:r>
      <w:r w:rsidR="00CC49E1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:</w:t>
      </w:r>
      <w:r w:rsidR="00CC49E1" w:rsidRPr="00322A52">
        <w:rPr>
          <w:rFonts w:ascii="Greycliff CF Medium" w:hAnsi="Greycliff CF Medium"/>
          <w:b/>
          <w:bCs/>
          <w:sz w:val="22"/>
          <w:szCs w:val="22"/>
        </w:rPr>
        <w:t xml:space="preserve"> </w:t>
      </w:r>
      <w:hyperlink r:id="rId9" w:history="1">
        <w:r w:rsidR="00313BA3" w:rsidRPr="00322A52">
          <w:rPr>
            <w:rStyle w:val="Hipercze"/>
            <w:rFonts w:ascii="Greycliff CF Medium" w:eastAsia="Times New Roman" w:hAnsi="Greycliff CF Medium"/>
            <w:b/>
            <w:bCs/>
            <w:sz w:val="22"/>
            <w:szCs w:val="22"/>
            <w:lang w:eastAsia="pl-PL"/>
          </w:rPr>
          <w:t>pue@biovico.com</w:t>
        </w:r>
      </w:hyperlink>
      <w:r w:rsidR="00313BA3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 xml:space="preserve"> 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lub za pośrednictwem portalu Baza konkurencyjności pod adresem: </w:t>
      </w:r>
      <w:hyperlink r:id="rId10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42C6896" w14:textId="30EEDBC2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4. W korespondencji dotyczącej postępowania należy wskazać znak sprawy postępowania i/lub nazwę zamówienia nadaną przez Zamawiającego. </w:t>
      </w:r>
    </w:p>
    <w:p w14:paraId="0C888081" w14:textId="08BA477A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5. Jeżeli wniosek o wyjaśnienie treści zapytania ofertowego wpłynie po terminie określonym w ust. 2</w:t>
      </w:r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,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Zamawiający może pozostawić je bez odpowiedzi.</w:t>
      </w:r>
    </w:p>
    <w:p w14:paraId="5431C7EF" w14:textId="70915931" w:rsidR="008E1C2B" w:rsidRPr="00322A52" w:rsidRDefault="008E1C2B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6. Zamawiający udzieli wyjaśnień niezwłocznie, lecz nie później niż na </w:t>
      </w:r>
      <w:r w:rsidR="004A4E60"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dni przed terminem składania ofert. </w:t>
      </w:r>
    </w:p>
    <w:p w14:paraId="3ED09A1C" w14:textId="50D605DB" w:rsidR="00CB0C4C" w:rsidRDefault="008E1C2B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7</w:t>
      </w:r>
      <w:r w:rsidR="00313BA3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Odpowiedzi i wyjaśnienia będą udzielane za pośrednictwem portalu </w:t>
      </w:r>
      <w:hyperlink r:id="rId11" w:history="1">
        <w:r w:rsidR="00F34A8D" w:rsidRPr="00322A52">
          <w:rPr>
            <w:rStyle w:val="Hipercze"/>
            <w:rFonts w:ascii="Greycliff CF Medium" w:eastAsia="Times New Roman" w:hAnsi="Greycliff CF Medium"/>
            <w:sz w:val="22"/>
            <w:szCs w:val="22"/>
            <w:lang w:eastAsia="pl-PL"/>
          </w:rPr>
          <w:t>https://bazakonkurencyjnosci.funduszeeuropejskie.gov.pl</w:t>
        </w:r>
      </w:hyperlink>
      <w:r w:rsidR="00F34A8D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. </w:t>
      </w:r>
    </w:p>
    <w:p w14:paraId="3DAB7821" w14:textId="77777777" w:rsidR="00E355BD" w:rsidRDefault="00E355BD" w:rsidP="007B56E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9016B9" w14:textId="77777777" w:rsidR="00F052FA" w:rsidRPr="00322A52" w:rsidRDefault="00F052F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Zmiana treści zapytania ofertowego</w:t>
      </w:r>
    </w:p>
    <w:p w14:paraId="13AAC382" w14:textId="77777777" w:rsidR="00E726F4" w:rsidRPr="00322A52" w:rsidRDefault="00E726F4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5C4A91A" w14:textId="07C16AB3" w:rsidR="00F052FA" w:rsidRPr="00322A52" w:rsidRDefault="00F052FA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Treść zapytania ofertowego może zostać zmieniona przez Zamawiającego przed upływem terminu składania ofert przewidzianym w zapytaniu ofertowym. W przypadku zmiany</w:t>
      </w:r>
      <w:r w:rsidR="004D4F6C">
        <w:rPr>
          <w:rFonts w:ascii="Greycliff CF Medium" w:eastAsia="Times New Roman" w:hAnsi="Greycliff CF Medium"/>
          <w:sz w:val="22"/>
          <w:szCs w:val="22"/>
          <w:lang w:eastAsia="pl-PL"/>
        </w:rPr>
        <w:t>, jeśli będzie to konieczne,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Zamawiający przedłuży termin składania ofert o czas niezbędny do wprowadzenia zmian w ofertach. Informacja o zmianie treści zapytania zostanie przedłożona poprzez:</w:t>
      </w:r>
    </w:p>
    <w:p w14:paraId="64980184" w14:textId="77777777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na stronie internetowej Zamawiającego,</w:t>
      </w:r>
    </w:p>
    <w:p w14:paraId="367F1233" w14:textId="05F89C01" w:rsidR="00F052FA" w:rsidRPr="00322A52" w:rsidRDefault="00F052FA" w:rsidP="00132B8A">
      <w:pPr>
        <w:pStyle w:val="Default"/>
        <w:numPr>
          <w:ilvl w:val="0"/>
          <w:numId w:val="15"/>
        </w:numPr>
        <w:ind w:left="567" w:hanging="283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publikację w Bazie Konkurencyjności</w:t>
      </w:r>
    </w:p>
    <w:p w14:paraId="199DA154" w14:textId="77777777" w:rsidR="004E566B" w:rsidRPr="00322A52" w:rsidRDefault="004E566B" w:rsidP="00B5046D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A9872FA" w14:textId="5D30B6F0" w:rsidR="00E355BD" w:rsidRDefault="00E726F4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Przedłużenie terminu składania ofert nie wpływa na bieg terminu składania wniosku </w:t>
      </w:r>
      <w:r w:rsidR="00401EF5">
        <w:rPr>
          <w:rFonts w:ascii="Greycliff CF Medium" w:eastAsia="Times New Roman" w:hAnsi="Greycliff CF Medium"/>
          <w:sz w:val="22"/>
          <w:szCs w:val="22"/>
          <w:lang w:eastAsia="pl-PL"/>
        </w:rPr>
        <w:br/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o wyjaśnienie treści zapytania ofertowego, o którym mowa w pkt XIX ust. 2.</w:t>
      </w:r>
    </w:p>
    <w:p w14:paraId="30E6F180" w14:textId="77777777" w:rsidR="00454F93" w:rsidRPr="00322A52" w:rsidRDefault="00454F93" w:rsidP="00712617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4A9662CF" w14:textId="2213ED7B" w:rsidR="00A146ED" w:rsidRPr="00322A52" w:rsidRDefault="00A146E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Zasady wyjaśniania treści oferty oraz poprawiania omyłek w ofercie.</w:t>
      </w:r>
    </w:p>
    <w:p w14:paraId="0E2E5231" w14:textId="77777777" w:rsidR="00E726F4" w:rsidRPr="00322A52" w:rsidRDefault="00E726F4" w:rsidP="00132B8A">
      <w:pPr>
        <w:pStyle w:val="Default"/>
        <w:ind w:left="720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32937A26" w14:textId="6E8D97EA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W toku badania i oceny ofert Zamawiający może żądać od Wykonawców dodatkowych wyjaśnień lub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uzupełnień dotyczących dokumentów, materiałów lub treści złożonych ofert. </w:t>
      </w:r>
    </w:p>
    <w:p w14:paraId="4DBFDBDB" w14:textId="4909E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Zamawiający zastrzega sobie prawo do ewentualnego wezwania do uzupełnienia dokumentów oraz złożenia wyjaśnień, tylko w stosunku do Wykonawcy najwyżej ocenionego w kryteriach oceny ofert.</w:t>
      </w:r>
    </w:p>
    <w:p w14:paraId="54623A8C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3. Zamawiający może poprawić w ofercie:</w:t>
      </w:r>
    </w:p>
    <w:p w14:paraId="576CEC77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1) Oczywiste omyłki pisarskie;</w:t>
      </w:r>
    </w:p>
    <w:p w14:paraId="08B888BF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2) Oczywiste omyłki rachunkowe, z uwzględnieniem konsekwencji rachunkowych </w:t>
      </w:r>
    </w:p>
    <w:p w14:paraId="2A62B000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dokonanych poprawek;</w:t>
      </w:r>
    </w:p>
    <w:p w14:paraId="6DF38916" w14:textId="6A9E4EEE" w:rsidR="00684459" w:rsidRPr="00322A52" w:rsidRDefault="00A146ED" w:rsidP="003A133E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3) Inne omyłki polegające na niezgodności oferty z Zapytaniem ofertowym, niepowodujące istotnych zmian w treści oferty.</w:t>
      </w:r>
    </w:p>
    <w:p w14:paraId="1DA0D472" w14:textId="77777777" w:rsidR="00B3553E" w:rsidRPr="00322A52" w:rsidRDefault="00B3553E" w:rsidP="002525E4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FCB77AD" w14:textId="7804B5A7" w:rsidR="009A0E0A" w:rsidRPr="00322A52" w:rsidRDefault="009A0E0A" w:rsidP="00B5046D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 xml:space="preserve">Zmiana warunków </w:t>
      </w:r>
      <w:r w:rsidR="00755937"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  <w:t>zamówienia</w:t>
      </w:r>
    </w:p>
    <w:p w14:paraId="61AD074D" w14:textId="77777777" w:rsidR="00E726F4" w:rsidRPr="00322A52" w:rsidRDefault="00E726F4" w:rsidP="00132B8A">
      <w:pPr>
        <w:suppressAutoHyphens/>
        <w:autoSpaceDE w:val="0"/>
        <w:spacing w:after="0" w:line="240" w:lineRule="auto"/>
        <w:ind w:left="284"/>
        <w:rPr>
          <w:rFonts w:ascii="Greycliff CF Medium" w:hAnsi="Greycliff CF Medium" w:cs="Times New Roman"/>
          <w:b/>
          <w:noProof w:val="0"/>
          <w:snapToGrid/>
          <w:color w:val="000000"/>
          <w:sz w:val="22"/>
          <w:szCs w:val="22"/>
          <w:lang w:val="pl-PL" w:eastAsia="pl-PL"/>
        </w:rPr>
      </w:pPr>
    </w:p>
    <w:p w14:paraId="67A63475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1. Zamawiający zastrzega sobie możliwość zmiany Umowy zawartej z podmiotem wybranym w wyniku przeprowadzonego postępowania o udzielenie zamówienia w następującym zakresie:</w:t>
      </w:r>
    </w:p>
    <w:p w14:paraId="6E375A92" w14:textId="03F96C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lastRenderedPageBreak/>
        <w:t xml:space="preserve">a. rozwiązania Umowy, bez jakiegokolwiek regresu odszkodowawczego ze strony Oferenta, jeżeli z Zamawiającym zostanie rozwiązania umowa o dofinansowanie przez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Agencję Rozwoju Pomorza (ARP SA)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;</w:t>
      </w:r>
    </w:p>
    <w:p w14:paraId="5C9A8CB9" w14:textId="300A7208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zwiększenia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kosztów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określon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ych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Zamówieniu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wyniku zmiany przepisów prawa Unii Europejskiej lub prawa krajowego, w zakresie mającym wpływ na realizację Umowy (w szczególności zmiany stawek podatku VAT);</w:t>
      </w:r>
    </w:p>
    <w:p w14:paraId="30156E73" w14:textId="7F1369F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wydłużenia terminu realizacji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przedłużających się procedur administracyjnych;</w:t>
      </w:r>
    </w:p>
    <w:p w14:paraId="413AF211" w14:textId="3B5E0B53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skrócenia okresu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dostawy przedmiotu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w przypadku całkowitego wykonania przedmiotu zamówienia;</w:t>
      </w:r>
    </w:p>
    <w:p w14:paraId="01DB4537" w14:textId="6AF4F702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2. Zmiana istotnych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treści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 stosunku do treści oferty jest dopuszczana także z następujących powodów:</w:t>
      </w:r>
    </w:p>
    <w:p w14:paraId="53FB108B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a. okoliczności siły wyższej,</w:t>
      </w:r>
    </w:p>
    <w:p w14:paraId="61B67BDD" w14:textId="79A4DD34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b. wystąpienia wszelkich innych zdarzeń niemożliwych do przewidzenia w chwili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złożenia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, a mających wpływ na realizację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 za które to zdarzenia nie ponosi winy żadna ze stron,</w:t>
      </w:r>
    </w:p>
    <w:p w14:paraId="30BAB630" w14:textId="4D3A6C7D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c. oczywistych omyłek pisarskich rachunkowych w treści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05EC0E4E" w14:textId="04D3D260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d. zmian regulacji prawnych obowiązujących w dniu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wysłania zamówienia</w:t>
      </w: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4BED8906" w14:textId="77777777" w:rsidR="003D4158" w:rsidRPr="003D4158" w:rsidRDefault="003D4158" w:rsidP="003D4158">
      <w:pPr>
        <w:suppressAutoHyphens/>
        <w:autoSpaceDE w:val="0"/>
        <w:snapToGrid w:val="0"/>
        <w:spacing w:after="0" w:line="240" w:lineRule="auto"/>
        <w:ind w:left="709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e. otrzymania decyzji jednostki finansującej projekt zawierającej zmiany zakresu zadań, terminów realizacji czy też ustalającej dodatkowe postanowienia, do których Zamawiający zostanie zobowiązany.</w:t>
      </w:r>
    </w:p>
    <w:p w14:paraId="2A3DB8FE" w14:textId="7D74B643" w:rsidR="003D4158" w:rsidRPr="003D4158" w:rsidRDefault="000108AA" w:rsidP="000108AA">
      <w:pPr>
        <w:suppressAutoHyphens/>
        <w:autoSpaceDE w:val="0"/>
        <w:snapToGrid w:val="0"/>
        <w:spacing w:after="0" w:line="240" w:lineRule="auto"/>
        <w:ind w:left="284"/>
        <w:jc w:val="both"/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</w:pP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3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. Zmiany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>zamówienia</w:t>
      </w:r>
      <w:r w:rsidR="003D4158" w:rsidRPr="003D4158"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wprowadzane będą </w:t>
      </w:r>
      <w:r>
        <w:rPr>
          <w:rFonts w:ascii="Greycliff CF Medium" w:eastAsia="Arial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w formularzu zamówienia. </w:t>
      </w:r>
    </w:p>
    <w:p w14:paraId="0904BA0E" w14:textId="41A17543" w:rsidR="00E11E92" w:rsidRDefault="00E11E92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15C52F3D" w14:textId="77777777" w:rsidR="00790F07" w:rsidRDefault="00790F07" w:rsidP="00790F07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</w:pPr>
      <w:r w:rsidRPr="0033694B"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  <w:t xml:space="preserve">Zmiana warunków </w:t>
      </w:r>
      <w:r w:rsidRPr="00AA7FB5"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  <w:t>umowy.</w:t>
      </w:r>
    </w:p>
    <w:p w14:paraId="48B1FDBE" w14:textId="77777777" w:rsidR="00790F07" w:rsidRPr="0033694B" w:rsidRDefault="00790F07" w:rsidP="00790F07">
      <w:pPr>
        <w:suppressAutoHyphens/>
        <w:autoSpaceDE w:val="0"/>
        <w:spacing w:after="0" w:line="240" w:lineRule="auto"/>
        <w:ind w:left="360"/>
        <w:rPr>
          <w:rFonts w:ascii="Greycliff CF Medium" w:hAnsi="Greycliff CF Medium" w:cs="Times New Roman"/>
          <w:b/>
          <w:noProof w:val="0"/>
          <w:snapToGrid/>
          <w:sz w:val="22"/>
          <w:szCs w:val="22"/>
          <w:lang w:val="pl-PL" w:eastAsia="pl-PL"/>
        </w:rPr>
      </w:pPr>
    </w:p>
    <w:p w14:paraId="6F603FE8" w14:textId="77777777" w:rsidR="00790F07" w:rsidRPr="00246F28" w:rsidRDefault="00790F07" w:rsidP="00790F07">
      <w:pPr>
        <w:suppressAutoHyphens/>
        <w:autoSpaceDE w:val="0"/>
        <w:spacing w:after="0" w:line="240" w:lineRule="auto"/>
        <w:ind w:left="284"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Zamawiający zastrzega sobie prawo do zmiany warunków zamówienia udzielonego Wykonawcy, będącego rezultatem niniejszego postępowania, w przypadku następujących warunków:</w:t>
      </w:r>
    </w:p>
    <w:p w14:paraId="5A8097F9" w14:textId="77777777" w:rsidR="00790F07" w:rsidRPr="00246F28" w:rsidRDefault="00790F07" w:rsidP="00790F07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zmiana wynikać będzie z okoliczności niemożliwej do przewidzenia w momencie udzielania zamówienia, wystąpienia zdarzeń losowych, działania tzw. „siły wyższej” </w:t>
      </w:r>
      <w:r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br/>
      </w:r>
      <w:r w:rsidRPr="00246F2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(tj. m.in. działania przyrody, działania władz państwowych),</w:t>
      </w:r>
    </w:p>
    <w:p w14:paraId="12530C7E" w14:textId="5AB93E6E" w:rsidR="00790F07" w:rsidRDefault="00790F07" w:rsidP="00790F07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strike/>
          <w:noProof w:val="0"/>
          <w:snapToGrid/>
          <w:sz w:val="22"/>
          <w:szCs w:val="22"/>
          <w:lang w:val="pl-PL" w:eastAsia="pl-PL"/>
        </w:rPr>
      </w:pPr>
      <w:r w:rsidRPr="00246F2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zmiana wynikać będzie z nowych regulacji prawnych mających wpływ na zakres udzielonego zamówienia</w:t>
      </w:r>
      <w:r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1712F9DE" w14:textId="77FBC5CE" w:rsidR="00790F07" w:rsidRPr="00A240F8" w:rsidRDefault="00790F07" w:rsidP="00790F07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w</w:t>
      </w:r>
      <w:r w:rsidRPr="00A240F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 xml:space="preserve"> przypadku otrzymania negatywnych wyników z któregokolwiek testu Zamawiający jest uprawniony do przerwania prowadzenia badań i zaprzestania ich kontynuacji.</w:t>
      </w:r>
      <w:r w:rsidRPr="00A240F8">
        <w:rPr>
          <w:lang w:val="pl-PL"/>
        </w:rPr>
        <w:t xml:space="preserve"> </w:t>
      </w:r>
      <w:r w:rsidRPr="00A240F8">
        <w:rPr>
          <w:lang w:val="pl-PL"/>
        </w:rPr>
        <w:br/>
      </w:r>
      <w:r w:rsidRPr="00A240F8"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W sytuacji przerwania badań, łączna wartość wynagrodzenia za wykonanie przedmiotu zamówienia ulegnie zmniejszeniu, Wykonawca otrzyma wynagrodzenia adekwatne do zakresu wykonanego przedmiotu zamówienia</w:t>
      </w:r>
      <w:r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  <w:t>,</w:t>
      </w:r>
    </w:p>
    <w:p w14:paraId="4E08870D" w14:textId="77777777" w:rsidR="00790F07" w:rsidRPr="00A240F8" w:rsidRDefault="00790F07" w:rsidP="00790F07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 w:rsidRPr="00BE42CE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Zamawiający dopuszcza dokonanie zmian w protokole w przypadku uwag od lokalnej komisji bioetycznej lub niemożności wykonania procedury w proponowanej formie (np. zmiana gatunku i liczby zwierząt, zmiana testu z </w:t>
      </w:r>
      <w:r w:rsidRPr="00BE42CE">
        <w:rPr>
          <w:rFonts w:ascii="Greycliff CF Medium" w:eastAsia="Calibri" w:hAnsi="Greycliff CF Medium" w:cs="Times New Roman"/>
          <w:bCs/>
          <w:i/>
          <w:iCs/>
          <w:noProof w:val="0"/>
          <w:snapToGrid/>
          <w:sz w:val="22"/>
          <w:szCs w:val="22"/>
          <w:lang w:val="pl-PL"/>
        </w:rPr>
        <w:t>in vivo</w:t>
      </w:r>
      <w:r w:rsidRPr="00BE42CE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 xml:space="preserve"> na </w:t>
      </w:r>
      <w:r w:rsidRPr="00BE42CE">
        <w:rPr>
          <w:rFonts w:ascii="Greycliff CF Medium" w:eastAsia="Calibri" w:hAnsi="Greycliff CF Medium" w:cs="Times New Roman"/>
          <w:bCs/>
          <w:i/>
          <w:iCs/>
          <w:noProof w:val="0"/>
          <w:snapToGrid/>
          <w:sz w:val="22"/>
          <w:szCs w:val="22"/>
          <w:lang w:val="pl-PL"/>
        </w:rPr>
        <w:t>in vitro</w:t>
      </w:r>
      <w:r w:rsidRPr="00BE42CE"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). W sytuacji konieczności dokonania zmian w protokole i wykonania dodatkowych testów, wynagrodzenie Wykonawcy ulegnie zwiększeniu o koszt wykonania dodatkowych prac, po cenach nie wyższych niż średnie ceny rynkowe.</w:t>
      </w:r>
    </w:p>
    <w:p w14:paraId="3831C98D" w14:textId="77777777" w:rsidR="00790F07" w:rsidRPr="00BE42CE" w:rsidRDefault="00790F07" w:rsidP="00790F07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Greycliff CF Medium" w:hAnsi="Greycliff CF Medium" w:cs="Times New Roman"/>
          <w:noProof w:val="0"/>
          <w:snapToGrid/>
          <w:sz w:val="22"/>
          <w:szCs w:val="22"/>
          <w:lang w:val="pl-PL" w:eastAsia="pl-PL"/>
        </w:rPr>
      </w:pPr>
      <w:r>
        <w:rPr>
          <w:rFonts w:ascii="Greycliff CF Medium" w:eastAsia="Calibri" w:hAnsi="Greycliff CF Medium" w:cs="Times New Roman"/>
          <w:bCs/>
          <w:noProof w:val="0"/>
          <w:snapToGrid/>
          <w:sz w:val="22"/>
          <w:szCs w:val="22"/>
          <w:lang w:val="pl-PL"/>
        </w:rPr>
        <w:t>Zamawiający dopuszcza zmiany w terminach prowadzenia badań, gdy zmiany te wynikać będą ze zmian w protokole badań prowadzonych analiz (np. wydłużenie czasu prowadzenia analiz, zmiana testu).</w:t>
      </w:r>
    </w:p>
    <w:p w14:paraId="6A1C4FE6" w14:textId="7C082BE9" w:rsidR="00790F07" w:rsidRDefault="00790F07" w:rsidP="007B56EA">
      <w:pPr>
        <w:pStyle w:val="Default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6003D3C" w14:textId="50A0F684" w:rsidR="00A146ED" w:rsidRPr="00322A52" w:rsidRDefault="00A146ED" w:rsidP="00B5046D">
      <w:pPr>
        <w:pStyle w:val="Default"/>
        <w:numPr>
          <w:ilvl w:val="0"/>
          <w:numId w:val="1"/>
        </w:numPr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Unieważnienie postępowani</w:t>
      </w:r>
      <w:r w:rsidR="00E726F4" w:rsidRPr="00322A52"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  <w:t>a</w:t>
      </w:r>
    </w:p>
    <w:p w14:paraId="4A1DFE12" w14:textId="77777777" w:rsidR="00E726F4" w:rsidRPr="00322A52" w:rsidRDefault="00E726F4" w:rsidP="00132B8A">
      <w:pPr>
        <w:pStyle w:val="Default"/>
        <w:ind w:left="720"/>
        <w:jc w:val="both"/>
        <w:rPr>
          <w:rFonts w:ascii="Greycliff CF Medium" w:eastAsia="Times New Roman" w:hAnsi="Greycliff CF Medium"/>
          <w:b/>
          <w:bCs/>
          <w:sz w:val="22"/>
          <w:szCs w:val="22"/>
          <w:lang w:eastAsia="pl-PL"/>
        </w:rPr>
      </w:pPr>
    </w:p>
    <w:p w14:paraId="0FCDE8BC" w14:textId="222719E3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lastRenderedPageBreak/>
        <w:t>Zamawiający zastrzega sobie możliwość unieważnienia postępowania o udzielenie zamówienia w szczególności jeżeli:</w:t>
      </w:r>
    </w:p>
    <w:p w14:paraId="69663449" w14:textId="77777777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1. Nie złożono żadnej oferty niepodlegającej odrzuceniu.</w:t>
      </w:r>
    </w:p>
    <w:p w14:paraId="6B390454" w14:textId="23BDCC6C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2. Cena najkorzystniejszej oferty przewyższa kwotę, jaką Zamawiający zamierza przeznaczyć na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sfinansowanie zamówienia, chyba, że Zamawiający może zwiększyć tę kwotę do ceny najkorzystniejszej oferty.</w:t>
      </w:r>
    </w:p>
    <w:p w14:paraId="7F70B4A1" w14:textId="4385B2D1" w:rsidR="00A146ED" w:rsidRPr="00322A52" w:rsidRDefault="00A146ED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3. Postępowanie jest obarczone wadą uniemożliwiającą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w sprawie zamówienia publicznego.</w:t>
      </w:r>
    </w:p>
    <w:p w14:paraId="150B976D" w14:textId="77777777" w:rsidR="004E074E" w:rsidRPr="00322A52" w:rsidRDefault="004E074E" w:rsidP="00132B8A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6FC2C1B2" w14:textId="5B603712" w:rsidR="004A4E60" w:rsidRDefault="00A146ED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Ponadto Zamawiający zastrzega sobie prawo do rezygnacji lub unieważnienia Zamówienia bez podania</w:t>
      </w:r>
      <w:r w:rsidR="004E074E"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 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 xml:space="preserve">przyczyny przed </w:t>
      </w:r>
      <w:r w:rsidR="00755937">
        <w:rPr>
          <w:rFonts w:ascii="Greycliff CF Medium" w:eastAsia="Times New Roman" w:hAnsi="Greycliff CF Medium"/>
          <w:sz w:val="22"/>
          <w:szCs w:val="22"/>
          <w:lang w:eastAsia="pl-PL"/>
        </w:rPr>
        <w:t>dostarczeniem zamówienia</w:t>
      </w:r>
      <w:r w:rsidRPr="00322A52">
        <w:rPr>
          <w:rFonts w:ascii="Greycliff CF Medium" w:eastAsia="Times New Roman" w:hAnsi="Greycliff CF Medium"/>
          <w:sz w:val="22"/>
          <w:szCs w:val="22"/>
          <w:lang w:eastAsia="pl-PL"/>
        </w:rPr>
        <w:t>.</w:t>
      </w:r>
    </w:p>
    <w:p w14:paraId="6671605A" w14:textId="77777777" w:rsidR="000108AA" w:rsidRDefault="000108AA" w:rsidP="000108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64E88948" w14:textId="64442E67" w:rsidR="000108AA" w:rsidRPr="000108AA" w:rsidRDefault="000108AA" w:rsidP="000108AA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reycliff CF Medium" w:eastAsiaTheme="minorHAnsi" w:hAnsi="Greycliff CF Medium" w:cs="Times New Roman"/>
          <w:b/>
          <w:bCs/>
          <w:noProof w:val="0"/>
          <w:snapToGrid/>
          <w:sz w:val="22"/>
          <w:szCs w:val="22"/>
          <w:lang w:val="pl-PL"/>
        </w:rPr>
      </w:pPr>
      <w:r w:rsidRPr="000108AA"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  <w:t>Klauzula informacyjna</w:t>
      </w:r>
    </w:p>
    <w:p w14:paraId="47E78624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b/>
          <w:bCs/>
          <w:noProof w:val="0"/>
          <w:sz w:val="22"/>
          <w:szCs w:val="22"/>
          <w:lang w:val="pl-PL"/>
        </w:rPr>
      </w:pPr>
    </w:p>
    <w:p w14:paraId="1811FE01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Zgodnie z art. 13 ust. 1 i 2 rozporządzenia Parlamentu Europejskiego i Rady (UE) 2016/679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br/>
        <w:t>z 04.05.2016, str. 1), dalej „RODO”, informuję, że:</w:t>
      </w:r>
    </w:p>
    <w:p w14:paraId="054A278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1) administratorem danych osobowych jest Biovico Spółka z o.o.,</w:t>
      </w:r>
      <w:r>
        <w:rPr>
          <w:rFonts w:ascii="Greycliff CF Medium" w:hAnsi="Greycliff CF Medium" w:cs="Times New Roman"/>
          <w:sz w:val="22"/>
          <w:szCs w:val="22"/>
          <w:lang w:val="pl-PL"/>
        </w:rPr>
        <w:t xml:space="preserve"> ul.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Hutnicza 15 B, 81-061 Gdynia, tel. +48 58 660 44 88, e-mail: office@biovico.com;</w:t>
      </w:r>
    </w:p>
    <w:p w14:paraId="08DC5F76" w14:textId="6380FA7E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2) dane osobowe przetwarzane będą na podstawie art. 6 ust. 1 lit. c RODO w celu związanym z postępowaniem o udzielenie zamówienia </w:t>
      </w:r>
      <w:r w:rsidRPr="000108AA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na</w:t>
      </w:r>
      <w:r w:rsidR="00790F07" w:rsidRPr="00790F07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wykonanie usługi badań przedklinicznych </w:t>
      </w:r>
      <w:r w:rsidR="00790F07" w:rsidRPr="00790F07">
        <w:rPr>
          <w:rFonts w:ascii="Greycliff CF Medium" w:eastAsiaTheme="minorHAnsi" w:hAnsi="Greycliff CF Medium" w:cs="Times New Roman"/>
          <w:i/>
          <w:iCs/>
          <w:noProof w:val="0"/>
          <w:sz w:val="22"/>
          <w:szCs w:val="22"/>
          <w:lang w:val="pl-PL"/>
        </w:rPr>
        <w:t>in vitro</w:t>
      </w:r>
      <w:r w:rsidR="00790F07" w:rsidRPr="00790F07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uzyskanych prototypów</w:t>
      </w:r>
      <w:r w:rsid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w ramach realizacji projektu pt. </w:t>
      </w:r>
      <w:r w:rsidR="001D74D9" w:rsidRPr="001D74D9"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„Opracowanie i wdrożenie innowacyjnych biomateriałów do kompleksowej regeneracji tkanki chrzęstnej”</w:t>
      </w: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 - prowadzonego zgodnie z zasadą konkurencyjności;</w:t>
      </w:r>
    </w:p>
    <w:p w14:paraId="0946E26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3) odbiorcami danych osobowych będą osoby lub podmioty, którym udostępniona zostanie dokumentacja niniejszego postępowania;</w:t>
      </w:r>
    </w:p>
    <w:p w14:paraId="7F6917AE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4) dane osobowe będą przechowywane, przez okres zgodny z Wytycznymi w zakresie kwalifikowalności wydatków w ramach Europejskiego Funduszu Rozwoju Regionalnego, Europejskiego Funduszu Społecznego oraz Funduszu Spójności na lata 2014-2020 oraz prawem krajowym;</w:t>
      </w:r>
    </w:p>
    <w:p w14:paraId="7DBE753A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5) przetwarzane dane osobowe obejmują w szczególności imię i nazwisko, adres, NIP, REGON, numer CEIDG, numer KRS oraz inne dane osobowe podane przez osobę składającą ofertę i inną korespondencję wpływającą do Zamawiającego w celu udziału w postępowaniu o udzielenie zamówienia;</w:t>
      </w:r>
    </w:p>
    <w:p w14:paraId="0EA43E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6) obowiązek podania przez osobę fizyczną danych osobowych bezpośrednio jej dotyczących jest wymogiem ustawowym określonym w przepisach wytycznych, związanym z udziałem w postępowaniu o udzielenie zamówienia; konsekwencje niepodania określonych danych wynikają z wytycznych;</w:t>
      </w:r>
    </w:p>
    <w:p w14:paraId="4E00E3F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 xml:space="preserve">7) w odniesieniu do danych osobowych decyzje nie będą podejmowane w sposób </w:t>
      </w:r>
    </w:p>
    <w:p w14:paraId="133669C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zautomatyzowany, stosowanie do art. 22 RODO;</w:t>
      </w:r>
    </w:p>
    <w:p w14:paraId="2984B21D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8) osoba fizyczna posiada:</w:t>
      </w:r>
    </w:p>
    <w:p w14:paraId="62B1CC90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15 RODO prawo dostępu do danych osobowych, które jej dotyczą;</w:t>
      </w:r>
    </w:p>
    <w:p w14:paraId="5A019BD5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16 RODO prawo do sprostowania swoich danych osobowych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AC42D5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lastRenderedPageBreak/>
        <w:t>− na podstawie art. 18 RODO prawo żądania od administratora ograniczenia przetwarzania danych osobowych z zastrzeżeniem przypadków, o których mowa w art. 18 ust. 2 RODO (prawo do ograniczenia przetwarzania nie ma zastosowania w odniesieniu do 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30B6EB2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wniesienia skargi do Prezesa Urzędu Ochrony Danych Osobowych, gdy osoba fizyczna uzna, że przetwarzanie danych osobowych jej dotyczących narusza przepisy RODO;</w:t>
      </w:r>
    </w:p>
    <w:p w14:paraId="08A25638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9) osobie fizycznej nie przysługuje:</w:t>
      </w:r>
    </w:p>
    <w:p w14:paraId="56D2549F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w związku z art. 17 ust. 3 lit. b, d lub e RODO prawo do usunięcia danych osobowych;</w:t>
      </w:r>
    </w:p>
    <w:p w14:paraId="5E052D07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prawo do przenoszenia danych osobowych, o którym mowa w art. 20 RODO;</w:t>
      </w:r>
    </w:p>
    <w:p w14:paraId="079D5A83" w14:textId="77777777" w:rsidR="000108AA" w:rsidRDefault="000108AA" w:rsidP="000108AA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</w:pPr>
      <w:r>
        <w:rPr>
          <w:rFonts w:ascii="Greycliff CF Medium" w:eastAsiaTheme="minorHAnsi" w:hAnsi="Greycliff CF Medium" w:cs="Times New Roman"/>
          <w:noProof w:val="0"/>
          <w:sz w:val="22"/>
          <w:szCs w:val="22"/>
          <w:lang w:val="pl-PL"/>
        </w:rPr>
        <w:t>− na podstawie art. 21 RODO prawo sprzeciwu, wobec przetwarzania danych osobowych, gdyż podstawą prawną przetwarzania danych osobowych jest art. 6 ust. 1 lit. c RODO</w:t>
      </w:r>
    </w:p>
    <w:p w14:paraId="53398B74" w14:textId="77777777" w:rsidR="000108AA" w:rsidRPr="00322A52" w:rsidRDefault="000108AA" w:rsidP="00247A66">
      <w:pPr>
        <w:pStyle w:val="Default"/>
        <w:ind w:left="284"/>
        <w:jc w:val="both"/>
        <w:rPr>
          <w:rFonts w:ascii="Greycliff CF Medium" w:eastAsia="Times New Roman" w:hAnsi="Greycliff CF Medium"/>
          <w:sz w:val="22"/>
          <w:szCs w:val="22"/>
          <w:lang w:eastAsia="pl-PL"/>
        </w:rPr>
      </w:pPr>
    </w:p>
    <w:p w14:paraId="00E52CAA" w14:textId="7BA8C364" w:rsidR="0097514F" w:rsidRPr="00322A52" w:rsidRDefault="0097514F" w:rsidP="00B504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b/>
          <w:noProof w:val="0"/>
          <w:snapToGrid/>
          <w:color w:val="000000"/>
          <w:sz w:val="22"/>
          <w:szCs w:val="22"/>
          <w:lang w:val="pl-PL"/>
        </w:rPr>
        <w:t>Osoby uprawnione do porozumiewania się z Oferentami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:</w:t>
      </w:r>
    </w:p>
    <w:p w14:paraId="145CBEC7" w14:textId="032F36B0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</w:p>
    <w:p w14:paraId="25876672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</w:pPr>
      <w:r w:rsidRPr="00322A52">
        <w:rPr>
          <w:rFonts w:ascii="Greycliff CF Medium" w:eastAsiaTheme="minorHAnsi" w:hAnsi="Greycliff CF Medium" w:cs="Times New Roman"/>
          <w:color w:val="000000"/>
          <w:sz w:val="22"/>
          <w:szCs w:val="22"/>
        </w:rPr>
        <w:t xml:space="preserve">Marcin Martyniak – </w:t>
      </w:r>
      <w:r w:rsidRPr="00322A52">
        <w:rPr>
          <w:rFonts w:ascii="Greycliff CF Medium" w:hAnsi="Greycliff CF Medium" w:cs="Times New Roman"/>
          <w:i/>
          <w:iCs/>
          <w:color w:val="212121"/>
          <w:sz w:val="22"/>
          <w:szCs w:val="22"/>
          <w:bdr w:val="none" w:sz="0" w:space="0" w:color="auto" w:frame="1"/>
        </w:rPr>
        <w:t>R&amp;D and RA Manager</w:t>
      </w:r>
    </w:p>
    <w:p w14:paraId="5671DD8F" w14:textId="77777777" w:rsidR="002846AB" w:rsidRPr="00322A52" w:rsidRDefault="002846AB" w:rsidP="00132B8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cze"/>
          <w:rFonts w:ascii="Greycliff CF Medium" w:eastAsiaTheme="minorHAnsi" w:hAnsi="Greycliff CF Medium" w:cs="Times New Roman"/>
          <w:noProof w:val="0"/>
          <w:sz w:val="22"/>
          <w:szCs w:val="22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</w:rPr>
        <w:t xml:space="preserve">e-mail: </w:t>
      </w:r>
      <w:hyperlink r:id="rId12" w:history="1">
        <w:r w:rsidRPr="00322A52">
          <w:rPr>
            <w:rStyle w:val="Hipercze"/>
            <w:rFonts w:ascii="Greycliff CF Medium" w:eastAsiaTheme="minorHAnsi" w:hAnsi="Greycliff CF Medium" w:cs="Times New Roman"/>
            <w:b/>
            <w:bCs/>
            <w:noProof w:val="0"/>
            <w:sz w:val="22"/>
            <w:szCs w:val="22"/>
          </w:rPr>
          <w:t>marcin.martyniak@biovico.com</w:t>
        </w:r>
      </w:hyperlink>
    </w:p>
    <w:p w14:paraId="3A5317D0" w14:textId="29C8A017" w:rsidR="0032299E" w:rsidRPr="00254CE3" w:rsidRDefault="002846AB" w:rsidP="00254CE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</w:pPr>
      <w:r w:rsidRPr="00322A52">
        <w:rPr>
          <w:rFonts w:ascii="Greycliff CF Medium" w:eastAsiaTheme="minorHAnsi" w:hAnsi="Greycliff CF Medium" w:cs="Times New Roman"/>
          <w:snapToGrid/>
          <w:color w:val="000000"/>
          <w:sz w:val="22"/>
          <w:szCs w:val="22"/>
        </w:rPr>
        <w:t xml:space="preserve">numer telefonu: 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+48 504 446</w:t>
      </w:r>
      <w:r w:rsidR="00B3553E" w:rsidRPr="00322A5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322A52">
        <w:rPr>
          <w:rFonts w:ascii="Greycliff CF Medium" w:hAnsi="Greycliff CF Medium" w:cs="Times New Roman"/>
          <w:color w:val="000000"/>
          <w:sz w:val="22"/>
          <w:szCs w:val="22"/>
          <w:shd w:val="clear" w:color="auto" w:fill="FFFFFF"/>
        </w:rPr>
        <w:t>694</w:t>
      </w:r>
    </w:p>
    <w:p w14:paraId="33B78228" w14:textId="77777777" w:rsidR="00B3553E" w:rsidRPr="00322A52" w:rsidRDefault="00B3553E" w:rsidP="00132B8A">
      <w:pPr>
        <w:suppressAutoHyphens/>
        <w:autoSpaceDE w:val="0"/>
        <w:spacing w:after="0" w:line="240" w:lineRule="auto"/>
        <w:jc w:val="both"/>
        <w:rPr>
          <w:rFonts w:ascii="Greycliff CF Medium" w:eastAsia="Arial" w:hAnsi="Greycliff CF Medium" w:cs="Times New Roman"/>
          <w:noProof w:val="0"/>
          <w:snapToGrid/>
          <w:color w:val="000000"/>
          <w:sz w:val="22"/>
          <w:szCs w:val="22"/>
          <w:lang w:val="pl-PL" w:eastAsia="ar-SA"/>
        </w:rPr>
      </w:pPr>
    </w:p>
    <w:p w14:paraId="5FD9FEE9" w14:textId="3378E09B" w:rsidR="003A06E1" w:rsidRPr="00322A52" w:rsidRDefault="0037351D" w:rsidP="00B5046D">
      <w:pPr>
        <w:pStyle w:val="Default"/>
        <w:numPr>
          <w:ilvl w:val="0"/>
          <w:numId w:val="1"/>
        </w:numPr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  <w:r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>Pozostałe informacje</w:t>
      </w:r>
      <w:r w:rsidR="00E30783" w:rsidRPr="00322A52">
        <w:rPr>
          <w:rFonts w:ascii="Greycliff CF Medium" w:eastAsia="Times New Roman" w:hAnsi="Greycliff CF Medium"/>
          <w:b/>
          <w:sz w:val="22"/>
          <w:szCs w:val="22"/>
          <w:lang w:eastAsia="pl-PL"/>
        </w:rPr>
        <w:t xml:space="preserve"> i warunki końcowe</w:t>
      </w:r>
    </w:p>
    <w:p w14:paraId="3F4D6F0E" w14:textId="77777777" w:rsidR="00E726F4" w:rsidRPr="00322A52" w:rsidRDefault="00E726F4" w:rsidP="00132B8A">
      <w:pPr>
        <w:pStyle w:val="Default"/>
        <w:ind w:left="284"/>
        <w:rPr>
          <w:rFonts w:ascii="Greycliff CF Medium" w:eastAsia="Times New Roman" w:hAnsi="Greycliff CF Medium"/>
          <w:b/>
          <w:sz w:val="22"/>
          <w:szCs w:val="22"/>
          <w:lang w:eastAsia="pl-PL"/>
        </w:rPr>
      </w:pPr>
    </w:p>
    <w:p w14:paraId="1DA64AE8" w14:textId="405FADFB" w:rsidR="00E726F4" w:rsidRPr="00322A52" w:rsidRDefault="00A146E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Powyższe Zapytanie ofertowe nie stanowi oferty w rozumieniu Kodeksu cywilnego. Złożenie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Zapytania, jak też otrzymanie w jego wyniku oferty nie jest równoznaczne </w:t>
      </w:r>
      <w:r w:rsidR="00B5046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udzieleniem</w:t>
      </w:r>
      <w:r w:rsidR="004E074E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zamówienia przez Biovico Sp. z o.o. (nie rodzi skutków w postaci zawarcia umowy).</w:t>
      </w:r>
    </w:p>
    <w:p w14:paraId="49398EFC" w14:textId="0224799B" w:rsidR="00E726F4" w:rsidRDefault="00301070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Każdy </w:t>
      </w:r>
      <w:r w:rsidR="00014F1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Wykonawca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może złożyć tylko jedną ofertę.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 przypadku złożenia dwóch lub więcej ofert przez jednego </w:t>
      </w:r>
      <w:r w:rsidR="00390DB7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Wykonawcę, powoduje iż</w:t>
      </w:r>
      <w:r w:rsidR="00EB3F4F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wszystkie jego oferty zostaną odrzucone.</w:t>
      </w:r>
    </w:p>
    <w:p w14:paraId="4C59F0A5" w14:textId="4B8124DE" w:rsidR="00790F07" w:rsidRPr="00790F07" w:rsidRDefault="00790F07" w:rsidP="00790F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</w:pPr>
      <w:r w:rsidRPr="00BE42CE">
        <w:rPr>
          <w:rFonts w:ascii="Greycliff CF Medium" w:eastAsiaTheme="minorHAnsi" w:hAnsi="Greycliff CF Medium" w:cs="Times New Roman"/>
          <w:noProof w:val="0"/>
          <w:snapToGrid/>
          <w:sz w:val="22"/>
          <w:szCs w:val="22"/>
          <w:lang w:val="pl-PL"/>
        </w:rPr>
        <w:t>Zamawiający nie dopuszcza składania ofert częściowych. W przypadku braku ofert, Wykonawca zostanie wybrany przez Zamawiającego, w trybie z wolnej ręki.</w:t>
      </w:r>
    </w:p>
    <w:p w14:paraId="49736F5F" w14:textId="11785276" w:rsidR="00A16EA3" w:rsidRPr="00322A52" w:rsidRDefault="00E35878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nie odsyła ofert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 </w:t>
      </w:r>
      <w:r w:rsidR="005224F3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złożonych </w:t>
      </w:r>
      <w:r w:rsidR="00F13BA8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formie papierowej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.</w:t>
      </w:r>
    </w:p>
    <w:p w14:paraId="7D15066C" w14:textId="4E404E57" w:rsidR="00D551C9" w:rsidRPr="00322A52" w:rsidRDefault="00D551C9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Cena podana w Formularzu oferty powinna być ceną końcową 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i 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uwzględniać wszystkie koszty związane z wykonaniem przedmiotu zamówienia</w:t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, zgodnie z zapisami </w:t>
      </w:r>
      <w:r w:rsidR="00401EF5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="0094540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w Zapytaniu ofertowym.</w:t>
      </w:r>
    </w:p>
    <w:p w14:paraId="1C7A7DD1" w14:textId="5C97BE5F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Termin związania ofertą wynosi 30 dni.</w:t>
      </w:r>
    </w:p>
    <w:p w14:paraId="28796229" w14:textId="77777777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może zwrócić się do Wykonawcy o przedłużenie terminu związania ofertą.</w:t>
      </w:r>
    </w:p>
    <w:p w14:paraId="1027D8C6" w14:textId="50003E8D" w:rsidR="00880CFD" w:rsidRPr="00322A52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Zamawiający zastrzega sobie prawo do:</w:t>
      </w:r>
    </w:p>
    <w:p w14:paraId="63B3E62A" w14:textId="77DA293C" w:rsidR="00880CFD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odpowiedzi tylko na wybraną ofertę.</w:t>
      </w:r>
    </w:p>
    <w:p w14:paraId="027663DB" w14:textId="75D4B99C" w:rsidR="00E726F4" w:rsidRPr="00322A52" w:rsidRDefault="00E726F4" w:rsidP="00132B8A">
      <w:pPr>
        <w:pStyle w:val="Akapitzlist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2</w:t>
      </w:r>
      <w:r w:rsidR="00880CFD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) negocjacji warunków Zamówienia.</w:t>
      </w:r>
    </w:p>
    <w:p w14:paraId="426AB00F" w14:textId="0B10DD2A" w:rsidR="00C04D57" w:rsidRPr="00322A52" w:rsidRDefault="00C04D57" w:rsidP="00C04D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bookmarkStart w:id="18" w:name="_Hlk81390404"/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 xml:space="preserve">Zamawiający przewiduje możliwość udzielenia ponownych zamówień na dostawy wskazane w Zapytaniu ofertowym, będące przedmiotem zamówienia, wybranemu wykonawcy, w okresie 3 lat od dnia udzielenia zamówienia podstawowego, polegających na powtórzeniu podobnych dostaw, niezbędnych do realizacji zadań w ramach Projektu, w wysokości maksymalnej </w:t>
      </w:r>
      <w:r w:rsidR="004D4F6C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10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0 % wartości udzielonego zamówienia.</w:t>
      </w:r>
    </w:p>
    <w:p w14:paraId="041CF378" w14:textId="70A2929F" w:rsidR="00710CCE" w:rsidRPr="00322A52" w:rsidRDefault="00710CCE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Koszty związane z udziałem w post</w:t>
      </w:r>
      <w:r w:rsidR="00ED1185"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ę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powaniu ponoszą Wykonawcy.</w:t>
      </w:r>
    </w:p>
    <w:bookmarkEnd w:id="18"/>
    <w:p w14:paraId="239AB985" w14:textId="5386C900" w:rsidR="00CC45A2" w:rsidRPr="007B56EA" w:rsidRDefault="00880CFD" w:rsidP="00132B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</w:pP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lastRenderedPageBreak/>
        <w:t xml:space="preserve">W wyniku nieuwzględnienia okoliczności, które mogą wpłynąć na cenę zamówienia, Wykonawca ponosić będzie skutki błędów w ofercie. Od Wykonawcy wymagane jest szczegółowe zapoznanie się z przedmiotem Zapytania ofertowego, a także sprawdzenie warunków wykonania zamówienia oraz skalkulowania ceny oferty </w:t>
      </w:r>
      <w:r w:rsidR="007B56EA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br/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t>z należytą starannością.</w:t>
      </w:r>
      <w:r w:rsidRPr="00322A52">
        <w:rPr>
          <w:rFonts w:ascii="Greycliff CF Medium" w:eastAsiaTheme="minorHAnsi" w:hAnsi="Greycliff CF Medium" w:cs="Times New Roman"/>
          <w:noProof w:val="0"/>
          <w:snapToGrid/>
          <w:color w:val="000000"/>
          <w:sz w:val="22"/>
          <w:szCs w:val="22"/>
          <w:lang w:val="pl-PL"/>
        </w:rPr>
        <w:cr/>
      </w:r>
    </w:p>
    <w:p w14:paraId="6F91B5CB" w14:textId="17A84B08" w:rsidR="002B47EC" w:rsidRPr="00322A52" w:rsidRDefault="002B47EC" w:rsidP="00C25322">
      <w:pPr>
        <w:spacing w:after="0" w:line="240" w:lineRule="auto"/>
        <w:contextualSpacing/>
        <w:rPr>
          <w:rFonts w:ascii="Greycliff CF Medium" w:hAnsi="Greycliff CF Medium" w:cs="Times New Roman"/>
          <w:bCs/>
          <w:sz w:val="22"/>
          <w:szCs w:val="22"/>
          <w:lang w:val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</w:t>
      </w:r>
      <w:r w:rsidRPr="00322A52">
        <w:rPr>
          <w:rFonts w:ascii="Greycliff CF Medium" w:hAnsi="Greycliff CF Medium" w:cs="Times New Roman"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</w:p>
    <w:p w14:paraId="53DD7E63" w14:textId="18D534E7" w:rsidR="002B47EC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</w:t>
      </w:r>
    </w:p>
    <w:p w14:paraId="1C99F065" w14:textId="2F76A6C3" w:rsidR="003C1925" w:rsidRPr="003C1925" w:rsidRDefault="003C1925" w:rsidP="00C25322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</w:pPr>
      <w:r w:rsidRPr="003C1925">
        <w:rPr>
          <w:rFonts w:ascii="Greycliff CF Medium" w:hAnsi="Greycliff CF Medium" w:cs="Times New Roman"/>
          <w:i/>
          <w:iCs/>
          <w:color w:val="000000"/>
          <w:sz w:val="22"/>
          <w:szCs w:val="22"/>
          <w:lang w:val="pl-PL" w:eastAsia="pl-PL"/>
        </w:rPr>
        <w:t xml:space="preserve">                                                      </w:t>
      </w:r>
    </w:p>
    <w:tbl>
      <w:tblPr>
        <w:tblStyle w:val="Tabela-Siatka"/>
        <w:tblpPr w:leftFromText="141" w:rightFromText="141" w:vertAnchor="text" w:horzAnchor="page" w:tblpX="5881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2B47EC" w:rsidRPr="00322A52" w14:paraId="2AE1A907" w14:textId="77777777" w:rsidTr="00A830F5">
        <w:tc>
          <w:tcPr>
            <w:tcW w:w="3403" w:type="dxa"/>
            <w:tcBorders>
              <w:bottom w:val="single" w:sz="4" w:space="0" w:color="auto"/>
            </w:tcBorders>
          </w:tcPr>
          <w:p w14:paraId="55B8BAC3" w14:textId="77777777" w:rsidR="002B47EC" w:rsidRPr="00322A52" w:rsidRDefault="002B47EC" w:rsidP="003C1925">
            <w:pPr>
              <w:spacing w:after="0" w:line="240" w:lineRule="auto"/>
              <w:contextualSpacing/>
              <w:rPr>
                <w:rFonts w:ascii="Greycliff CF Medium" w:eastAsiaTheme="minorHAnsi" w:hAnsi="Greycliff CF Medium" w:cs="Times New Roman"/>
                <w:noProof w:val="0"/>
                <w:snapToGrid/>
                <w:sz w:val="22"/>
                <w:szCs w:val="22"/>
                <w:lang w:val="pl-PL"/>
              </w:rPr>
            </w:pPr>
          </w:p>
        </w:tc>
      </w:tr>
      <w:tr w:rsidR="002B47EC" w:rsidRPr="00322A52" w14:paraId="57594D26" w14:textId="77777777" w:rsidTr="00A830F5">
        <w:trPr>
          <w:trHeight w:val="307"/>
        </w:trPr>
        <w:tc>
          <w:tcPr>
            <w:tcW w:w="3403" w:type="dxa"/>
            <w:tcBorders>
              <w:top w:val="single" w:sz="4" w:space="0" w:color="auto"/>
            </w:tcBorders>
          </w:tcPr>
          <w:p w14:paraId="2E1E3162" w14:textId="77777777" w:rsidR="002B47EC" w:rsidRPr="00322A52" w:rsidRDefault="002B47EC" w:rsidP="00C25322">
            <w:pPr>
              <w:spacing w:after="0" w:line="240" w:lineRule="auto"/>
              <w:contextualSpacing/>
              <w:jc w:val="center"/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</w:pPr>
            <w:r w:rsidRPr="00322A52">
              <w:rPr>
                <w:rFonts w:ascii="Greycliff CF Medium" w:eastAsiaTheme="minorHAnsi" w:hAnsi="Greycliff CF Medium" w:cs="Times New Roman"/>
                <w:i/>
                <w:noProof w:val="0"/>
                <w:snapToGrid/>
                <w:sz w:val="22"/>
                <w:szCs w:val="22"/>
                <w:lang w:val="pl-PL"/>
              </w:rPr>
              <w:t>Zamawiający</w:t>
            </w:r>
          </w:p>
        </w:tc>
      </w:tr>
    </w:tbl>
    <w:p w14:paraId="3BB59837" w14:textId="357869C9" w:rsidR="00881034" w:rsidRPr="00322A52" w:rsidRDefault="002B47EC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</w:pPr>
      <w:r w:rsidRPr="00322A52">
        <w:rPr>
          <w:rFonts w:ascii="Greycliff CF Medium" w:hAnsi="Greycliff CF Medium" w:cs="Times New Roman"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</w:t>
      </w:r>
    </w:p>
    <w:p w14:paraId="388AC08B" w14:textId="3E09700F" w:rsidR="00454F93" w:rsidRDefault="00454F93" w:rsidP="00247A66">
      <w:pPr>
        <w:suppressAutoHyphens/>
        <w:autoSpaceDE w:val="0"/>
        <w:spacing w:after="0" w:line="240" w:lineRule="auto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1CC7F1" w14:textId="77777777" w:rsidR="00454F93" w:rsidRPr="00322A52" w:rsidRDefault="00454F93" w:rsidP="00132B8A">
      <w:pPr>
        <w:suppressAutoHyphens/>
        <w:autoSpaceDE w:val="0"/>
        <w:spacing w:after="0" w:line="240" w:lineRule="auto"/>
        <w:ind w:left="426"/>
        <w:jc w:val="both"/>
        <w:rPr>
          <w:rFonts w:ascii="Greycliff CF Medium" w:hAnsi="Greycliff CF Medium" w:cs="Times New Roman"/>
          <w:color w:val="000000"/>
          <w:sz w:val="18"/>
          <w:lang w:val="pl-PL" w:eastAsia="pl-PL"/>
        </w:rPr>
      </w:pPr>
    </w:p>
    <w:p w14:paraId="0B6A9BB0" w14:textId="77777777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7C73137" w14:textId="4FB7BB9C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56A52517" w14:textId="210154A0" w:rsidR="00247A66" w:rsidRDefault="00247A66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B1832B9" w14:textId="77777777" w:rsidR="004D4F6C" w:rsidRDefault="004D4F6C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4370F56C" w14:textId="13E37333" w:rsidR="004252F4" w:rsidRPr="00247A66" w:rsidRDefault="004252F4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  <w:r w:rsidRPr="00247A66">
        <w:rPr>
          <w:rFonts w:ascii="Greycliff CF Medium" w:hAnsi="Greycliff CF Medium" w:cs="Times New Roman"/>
          <w:color w:val="000000"/>
          <w:sz w:val="18"/>
          <w:szCs w:val="18"/>
        </w:rPr>
        <w:t>Załączniki do Zapytania ofertowego:</w:t>
      </w:r>
    </w:p>
    <w:p w14:paraId="60E51C69" w14:textId="77777777" w:rsidR="00533F78" w:rsidRPr="00247A66" w:rsidRDefault="00533F78" w:rsidP="00132B8A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p w14:paraId="185C44A2" w14:textId="77777777" w:rsidR="00790F07" w:rsidRPr="00790F07" w:rsidRDefault="00790F07" w:rsidP="00790F07">
      <w:pPr>
        <w:spacing w:after="0" w:line="240" w:lineRule="auto"/>
        <w:rPr>
          <w:rFonts w:ascii="Greycliff CF Medium" w:hAnsi="Greycliff CF Medium" w:cs="Times New Roman"/>
          <w:color w:val="000000"/>
          <w:sz w:val="16"/>
          <w:szCs w:val="16"/>
          <w:lang w:val="pl-PL"/>
        </w:rPr>
      </w:pPr>
      <w:r w:rsidRPr="00790F07">
        <w:rPr>
          <w:rFonts w:ascii="Greycliff CF Medium" w:hAnsi="Greycliff CF Medium" w:cs="Times New Roman"/>
          <w:color w:val="000000"/>
          <w:sz w:val="16"/>
          <w:szCs w:val="16"/>
          <w:lang w:val="pl-PL"/>
        </w:rPr>
        <w:t>- załącznik nr 1: Szczegółowy Opis Przedmiotu Zamówienia</w:t>
      </w:r>
    </w:p>
    <w:p w14:paraId="26C1C64E" w14:textId="77777777" w:rsidR="00790F07" w:rsidRPr="00790F07" w:rsidRDefault="00790F07" w:rsidP="00790F07">
      <w:pPr>
        <w:spacing w:after="0" w:line="240" w:lineRule="auto"/>
        <w:rPr>
          <w:rFonts w:ascii="Greycliff CF Medium" w:hAnsi="Greycliff CF Medium" w:cs="Times New Roman"/>
          <w:color w:val="000000"/>
          <w:sz w:val="16"/>
          <w:szCs w:val="16"/>
          <w:lang w:val="pl-PL"/>
        </w:rPr>
      </w:pPr>
      <w:r w:rsidRPr="00790F07">
        <w:rPr>
          <w:rFonts w:ascii="Greycliff CF Medium" w:hAnsi="Greycliff CF Medium" w:cs="Times New Roman"/>
          <w:color w:val="000000"/>
          <w:sz w:val="16"/>
          <w:szCs w:val="16"/>
          <w:lang w:val="pl-PL"/>
        </w:rPr>
        <w:t>- załącznik nr 2: Formularz oferty</w:t>
      </w:r>
    </w:p>
    <w:p w14:paraId="72E174CD" w14:textId="77777777" w:rsidR="00790F07" w:rsidRPr="00790F07" w:rsidRDefault="00790F07" w:rsidP="00790F07">
      <w:pPr>
        <w:spacing w:after="0" w:line="240" w:lineRule="auto"/>
        <w:rPr>
          <w:rFonts w:ascii="Greycliff CF Medium" w:hAnsi="Greycliff CF Medium" w:cs="Times New Roman"/>
          <w:color w:val="000000"/>
          <w:sz w:val="16"/>
          <w:szCs w:val="16"/>
          <w:lang w:val="pl-PL"/>
        </w:rPr>
      </w:pPr>
      <w:r w:rsidRPr="00790F07">
        <w:rPr>
          <w:rFonts w:ascii="Greycliff CF Medium" w:hAnsi="Greycliff CF Medium" w:cs="Times New Roman"/>
          <w:color w:val="000000"/>
          <w:sz w:val="16"/>
          <w:szCs w:val="16"/>
          <w:lang w:val="pl-PL"/>
        </w:rPr>
        <w:t>- załącznik nr 3: Oświadczenie Wykonawcy o braku powiązań kapitałowych lub osobowych</w:t>
      </w:r>
    </w:p>
    <w:p w14:paraId="4E4ACDD7" w14:textId="77777777" w:rsidR="00790F07" w:rsidRPr="00790F07" w:rsidRDefault="00790F07" w:rsidP="00790F07">
      <w:pPr>
        <w:spacing w:after="0" w:line="240" w:lineRule="auto"/>
        <w:rPr>
          <w:rFonts w:ascii="Greycliff CF Medium" w:hAnsi="Greycliff CF Medium" w:cs="Times New Roman"/>
          <w:color w:val="000000"/>
          <w:sz w:val="16"/>
          <w:szCs w:val="16"/>
          <w:lang w:val="pl-PL"/>
        </w:rPr>
      </w:pPr>
      <w:r w:rsidRPr="00790F07">
        <w:rPr>
          <w:rFonts w:ascii="Greycliff CF Medium" w:hAnsi="Greycliff CF Medium" w:cs="Times New Roman"/>
          <w:color w:val="000000"/>
          <w:sz w:val="16"/>
          <w:szCs w:val="16"/>
          <w:lang w:val="pl-PL"/>
        </w:rPr>
        <w:t>- załącznik nr 4: Wykaz usług</w:t>
      </w:r>
    </w:p>
    <w:p w14:paraId="0FCC00AF" w14:textId="7CB073ED" w:rsidR="004252F4" w:rsidRPr="00247A66" w:rsidRDefault="004252F4" w:rsidP="00790F07">
      <w:pPr>
        <w:spacing w:after="0" w:line="240" w:lineRule="auto"/>
        <w:rPr>
          <w:rFonts w:ascii="Greycliff CF Medium" w:hAnsi="Greycliff CF Medium" w:cs="Times New Roman"/>
          <w:color w:val="000000"/>
          <w:sz w:val="18"/>
          <w:szCs w:val="18"/>
        </w:rPr>
      </w:pPr>
    </w:p>
    <w:sectPr w:rsidR="004252F4" w:rsidRPr="00247A66" w:rsidSect="00036183">
      <w:headerReference w:type="default" r:id="rId13"/>
      <w:footerReference w:type="default" r:id="rId14"/>
      <w:endnotePr>
        <w:numFmt w:val="decimal"/>
      </w:endnotePr>
      <w:pgSz w:w="11907" w:h="16840" w:code="9"/>
      <w:pgMar w:top="77" w:right="1440" w:bottom="851" w:left="1440" w:header="567" w:footer="9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8402" w14:textId="77777777" w:rsidR="00465441" w:rsidRDefault="00465441" w:rsidP="000431CA">
      <w:pPr>
        <w:spacing w:after="0" w:line="240" w:lineRule="auto"/>
      </w:pPr>
      <w:r>
        <w:separator/>
      </w:r>
    </w:p>
  </w:endnote>
  <w:endnote w:type="continuationSeparator" w:id="0">
    <w:p w14:paraId="28A4BAFD" w14:textId="77777777" w:rsidR="00465441" w:rsidRDefault="00465441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reycliff CF Medium">
    <w:altName w:val="Calibri"/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494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393568" w14:textId="0B11C2E7" w:rsidR="00036183" w:rsidRPr="00036183" w:rsidRDefault="00036183">
            <w:pPr>
              <w:pStyle w:val="Stopka"/>
              <w:jc w:val="center"/>
            </w:pP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PAGE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  <w:r w:rsidRPr="00036183">
              <w:rPr>
                <w:rFonts w:ascii="Greycliff CF Medium" w:hAnsi="Greycliff CF Medium"/>
                <w:lang w:val="pl-PL"/>
              </w:rPr>
              <w:t>/</w:t>
            </w:r>
            <w:r w:rsidRPr="00036183">
              <w:rPr>
                <w:rFonts w:ascii="Greycliff CF Medium" w:hAnsi="Greycliff CF Medium"/>
              </w:rPr>
              <w:fldChar w:fldCharType="begin"/>
            </w:r>
            <w:r w:rsidRPr="00036183">
              <w:rPr>
                <w:rFonts w:ascii="Greycliff CF Medium" w:hAnsi="Greycliff CF Medium"/>
              </w:rPr>
              <w:instrText>NUMPAGES</w:instrText>
            </w:r>
            <w:r w:rsidRPr="00036183">
              <w:rPr>
                <w:rFonts w:ascii="Greycliff CF Medium" w:hAnsi="Greycliff CF Medium"/>
              </w:rPr>
              <w:fldChar w:fldCharType="separate"/>
            </w:r>
            <w:r w:rsidRPr="00036183">
              <w:rPr>
                <w:rFonts w:ascii="Greycliff CF Medium" w:hAnsi="Greycliff CF Medium"/>
                <w:lang w:val="pl-PL"/>
              </w:rPr>
              <w:t>2</w:t>
            </w:r>
            <w:r w:rsidRPr="00036183">
              <w:rPr>
                <w:rFonts w:ascii="Greycliff CF Medium" w:hAnsi="Greycliff CF Medium"/>
              </w:rPr>
              <w:fldChar w:fldCharType="end"/>
            </w:r>
          </w:p>
        </w:sdtContent>
      </w:sdt>
    </w:sdtContent>
  </w:sdt>
  <w:p w14:paraId="379731E6" w14:textId="436ED642" w:rsidR="00823B3B" w:rsidRPr="00EB7D38" w:rsidRDefault="00036183" w:rsidP="00044ACF">
    <w:pPr>
      <w:pStyle w:val="Stopka"/>
      <w:jc w:val="center"/>
      <w:rPr>
        <w:lang w:val="pl-PL"/>
      </w:rPr>
    </w:pPr>
    <w:r w:rsidRPr="00496B0C">
      <w:rPr>
        <w:rFonts w:ascii="Arial Narrow" w:eastAsia="Calibri" w:hAnsi="Arial Narrow" w:cs="Times New Roman"/>
        <w:snapToGrid/>
        <w:sz w:val="22"/>
        <w:szCs w:val="22"/>
        <w:lang w:val="de-DE"/>
      </w:rPr>
      <w:drawing>
        <wp:anchor distT="0" distB="0" distL="114300" distR="114300" simplePos="0" relativeHeight="251659264" behindDoc="0" locked="0" layoutInCell="0" allowOverlap="1" wp14:anchorId="7215A8B9" wp14:editId="46BC289F">
          <wp:simplePos x="0" y="0"/>
          <wp:positionH relativeFrom="margin">
            <wp:posOffset>527538</wp:posOffset>
          </wp:positionH>
          <wp:positionV relativeFrom="bottomMargin">
            <wp:posOffset>408968</wp:posOffset>
          </wp:positionV>
          <wp:extent cx="4762919" cy="194310"/>
          <wp:effectExtent l="0" t="0" r="0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188"/>
                  <a:stretch/>
                </pic:blipFill>
                <pic:spPr bwMode="auto">
                  <a:xfrm>
                    <a:off x="0" y="0"/>
                    <a:ext cx="4762919" cy="194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1115" w14:textId="77777777" w:rsidR="00465441" w:rsidRDefault="00465441" w:rsidP="000431CA">
      <w:pPr>
        <w:spacing w:after="0" w:line="240" w:lineRule="auto"/>
      </w:pPr>
      <w:r>
        <w:separator/>
      </w:r>
    </w:p>
  </w:footnote>
  <w:footnote w:type="continuationSeparator" w:id="0">
    <w:p w14:paraId="62932BAA" w14:textId="77777777" w:rsidR="00465441" w:rsidRDefault="00465441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1D" w14:textId="22861827" w:rsidR="00823B3B" w:rsidRDefault="00496B0C" w:rsidP="00E95DE8">
    <w:pPr>
      <w:pStyle w:val="Nagwek"/>
    </w:pPr>
    <w:r>
      <w:rPr>
        <w:snapToGrid/>
      </w:rPr>
      <w:drawing>
        <wp:inline distT="0" distB="0" distL="0" distR="0" wp14:anchorId="0D594479" wp14:editId="6B23B4DF">
          <wp:extent cx="5732145" cy="614680"/>
          <wp:effectExtent l="0" t="0" r="1905" b="0"/>
          <wp:docPr id="4" name="Obraz 4" descr="listownik-mono-Pomorskie-FE-UMWP-UE-EFRR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az 51" descr="listownik-mono-Pomorskie-FE-UMWP-UE-EFRR-RPO2014-2020-2015-n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8D0AA5"/>
    <w:multiLevelType w:val="hybridMultilevel"/>
    <w:tmpl w:val="1E340EBE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A7D0098"/>
    <w:multiLevelType w:val="hybridMultilevel"/>
    <w:tmpl w:val="B17A1808"/>
    <w:lvl w:ilvl="0" w:tplc="85349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4933F7"/>
    <w:multiLevelType w:val="hybridMultilevel"/>
    <w:tmpl w:val="0C5C8966"/>
    <w:lvl w:ilvl="0" w:tplc="293E852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DFE4A9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4FC2"/>
    <w:multiLevelType w:val="hybridMultilevel"/>
    <w:tmpl w:val="5FD2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B583F"/>
    <w:multiLevelType w:val="multilevel"/>
    <w:tmpl w:val="78E21A46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60"/>
      </w:pPr>
      <w:rPr>
        <w:rFonts w:ascii="Calibri" w:eastAsia="Times New Roman" w:hAnsi="Calibri" w:cs="Arial"/>
        <w:b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E3106"/>
    <w:multiLevelType w:val="hybridMultilevel"/>
    <w:tmpl w:val="08D2CC38"/>
    <w:lvl w:ilvl="0" w:tplc="C83094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02A8D"/>
    <w:multiLevelType w:val="hybridMultilevel"/>
    <w:tmpl w:val="949827E4"/>
    <w:lvl w:ilvl="0" w:tplc="D1F435C8">
      <w:start w:val="7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D1573"/>
    <w:multiLevelType w:val="hybridMultilevel"/>
    <w:tmpl w:val="A99E89C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5D6085"/>
    <w:multiLevelType w:val="hybridMultilevel"/>
    <w:tmpl w:val="20A6C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00733"/>
    <w:multiLevelType w:val="hybridMultilevel"/>
    <w:tmpl w:val="9E800CB4"/>
    <w:lvl w:ilvl="0" w:tplc="6DF0F38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F1962"/>
    <w:multiLevelType w:val="hybridMultilevel"/>
    <w:tmpl w:val="029A3D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6CA19C1"/>
    <w:multiLevelType w:val="hybridMultilevel"/>
    <w:tmpl w:val="0414EBAA"/>
    <w:lvl w:ilvl="0" w:tplc="70BEBE38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925AE5"/>
    <w:multiLevelType w:val="hybridMultilevel"/>
    <w:tmpl w:val="00EC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52279"/>
    <w:multiLevelType w:val="hybridMultilevel"/>
    <w:tmpl w:val="5DF4C04E"/>
    <w:lvl w:ilvl="0" w:tplc="D1F435C8">
      <w:start w:val="7"/>
      <w:numFmt w:val="upperRoman"/>
      <w:lvlText w:val="%1."/>
      <w:lvlJc w:val="left"/>
      <w:pPr>
        <w:ind w:left="136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1F10F3C"/>
    <w:multiLevelType w:val="hybridMultilevel"/>
    <w:tmpl w:val="EEB8A1FA"/>
    <w:lvl w:ilvl="0" w:tplc="958231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4116E"/>
    <w:multiLevelType w:val="hybridMultilevel"/>
    <w:tmpl w:val="EFA06C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967711"/>
    <w:multiLevelType w:val="hybridMultilevel"/>
    <w:tmpl w:val="95D8141A"/>
    <w:lvl w:ilvl="0" w:tplc="AE98A9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E6D6600"/>
    <w:multiLevelType w:val="hybridMultilevel"/>
    <w:tmpl w:val="B8C61A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F926565"/>
    <w:multiLevelType w:val="hybridMultilevel"/>
    <w:tmpl w:val="65060164"/>
    <w:lvl w:ilvl="0" w:tplc="A7C0F78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7863EB"/>
    <w:multiLevelType w:val="hybridMultilevel"/>
    <w:tmpl w:val="0EDA2FC8"/>
    <w:lvl w:ilvl="0" w:tplc="73BEC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C2405"/>
    <w:multiLevelType w:val="hybridMultilevel"/>
    <w:tmpl w:val="98989A5E"/>
    <w:lvl w:ilvl="0" w:tplc="F1B2B97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16FA3"/>
    <w:multiLevelType w:val="hybridMultilevel"/>
    <w:tmpl w:val="4720FBA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946331"/>
    <w:multiLevelType w:val="hybridMultilevel"/>
    <w:tmpl w:val="4078B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C94E55"/>
    <w:multiLevelType w:val="hybridMultilevel"/>
    <w:tmpl w:val="8D9E7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1428D"/>
    <w:multiLevelType w:val="hybridMultilevel"/>
    <w:tmpl w:val="4CD0542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DFE4A93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1F37D5F"/>
    <w:multiLevelType w:val="hybridMultilevel"/>
    <w:tmpl w:val="404C295C"/>
    <w:lvl w:ilvl="0" w:tplc="38BE2B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9A3E7A"/>
    <w:multiLevelType w:val="hybridMultilevel"/>
    <w:tmpl w:val="C09211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683BD6"/>
    <w:multiLevelType w:val="hybridMultilevel"/>
    <w:tmpl w:val="D42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C67A5"/>
    <w:multiLevelType w:val="hybridMultilevel"/>
    <w:tmpl w:val="445CF0A6"/>
    <w:lvl w:ilvl="0" w:tplc="C368EEB6">
      <w:start w:val="1"/>
      <w:numFmt w:val="lowerLetter"/>
      <w:lvlText w:val="%1)"/>
      <w:lvlJc w:val="left"/>
      <w:pPr>
        <w:ind w:left="121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1328501">
    <w:abstractNumId w:val="26"/>
  </w:num>
  <w:num w:numId="2" w16cid:durableId="940916469">
    <w:abstractNumId w:val="19"/>
  </w:num>
  <w:num w:numId="3" w16cid:durableId="1502232734">
    <w:abstractNumId w:val="23"/>
  </w:num>
  <w:num w:numId="4" w16cid:durableId="600141085">
    <w:abstractNumId w:val="24"/>
  </w:num>
  <w:num w:numId="5" w16cid:durableId="1972638341">
    <w:abstractNumId w:val="22"/>
  </w:num>
  <w:num w:numId="6" w16cid:durableId="1321275994">
    <w:abstractNumId w:val="29"/>
  </w:num>
  <w:num w:numId="7" w16cid:durableId="784423491">
    <w:abstractNumId w:val="16"/>
  </w:num>
  <w:num w:numId="8" w16cid:durableId="1824850866">
    <w:abstractNumId w:val="17"/>
  </w:num>
  <w:num w:numId="9" w16cid:durableId="553588276">
    <w:abstractNumId w:val="4"/>
  </w:num>
  <w:num w:numId="10" w16cid:durableId="2011519586">
    <w:abstractNumId w:val="20"/>
  </w:num>
  <w:num w:numId="11" w16cid:durableId="753433647">
    <w:abstractNumId w:val="12"/>
  </w:num>
  <w:num w:numId="12" w16cid:durableId="1628580151">
    <w:abstractNumId w:val="6"/>
  </w:num>
  <w:num w:numId="13" w16cid:durableId="311905354">
    <w:abstractNumId w:val="28"/>
  </w:num>
  <w:num w:numId="14" w16cid:durableId="996809370">
    <w:abstractNumId w:val="30"/>
  </w:num>
  <w:num w:numId="15" w16cid:durableId="2131387731">
    <w:abstractNumId w:val="2"/>
  </w:num>
  <w:num w:numId="16" w16cid:durableId="2052801703">
    <w:abstractNumId w:val="13"/>
  </w:num>
  <w:num w:numId="17" w16cid:durableId="1539006671">
    <w:abstractNumId w:val="8"/>
  </w:num>
  <w:num w:numId="18" w16cid:durableId="880631644">
    <w:abstractNumId w:val="15"/>
  </w:num>
  <w:num w:numId="19" w16cid:durableId="968586913">
    <w:abstractNumId w:val="27"/>
  </w:num>
  <w:num w:numId="20" w16cid:durableId="1016007248">
    <w:abstractNumId w:val="3"/>
  </w:num>
  <w:num w:numId="21" w16cid:durableId="705984776">
    <w:abstractNumId w:val="9"/>
  </w:num>
  <w:num w:numId="22" w16cid:durableId="90863077">
    <w:abstractNumId w:val="11"/>
  </w:num>
  <w:num w:numId="23" w16cid:durableId="2021853891">
    <w:abstractNumId w:val="10"/>
  </w:num>
  <w:num w:numId="24" w16cid:durableId="339429914">
    <w:abstractNumId w:val="21"/>
  </w:num>
  <w:num w:numId="25" w16cid:durableId="5634144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00433092">
    <w:abstractNumId w:val="25"/>
  </w:num>
  <w:num w:numId="27" w16cid:durableId="1601522112">
    <w:abstractNumId w:val="26"/>
  </w:num>
  <w:num w:numId="28" w16cid:durableId="1150444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01231190">
    <w:abstractNumId w:val="5"/>
  </w:num>
  <w:num w:numId="30" w16cid:durableId="207299540">
    <w:abstractNumId w:val="18"/>
  </w:num>
  <w:num w:numId="31" w16cid:durableId="19712022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02B32"/>
    <w:rsid w:val="00004425"/>
    <w:rsid w:val="00004C61"/>
    <w:rsid w:val="0000592D"/>
    <w:rsid w:val="0000604C"/>
    <w:rsid w:val="00006D7B"/>
    <w:rsid w:val="000108AA"/>
    <w:rsid w:val="00014F17"/>
    <w:rsid w:val="000153CC"/>
    <w:rsid w:val="000175BD"/>
    <w:rsid w:val="00017693"/>
    <w:rsid w:val="00017BE9"/>
    <w:rsid w:val="00017F3F"/>
    <w:rsid w:val="0002026B"/>
    <w:rsid w:val="00020371"/>
    <w:rsid w:val="00020FDA"/>
    <w:rsid w:val="00023049"/>
    <w:rsid w:val="000245EE"/>
    <w:rsid w:val="00024AA8"/>
    <w:rsid w:val="00031258"/>
    <w:rsid w:val="00036183"/>
    <w:rsid w:val="00036F29"/>
    <w:rsid w:val="00040D9A"/>
    <w:rsid w:val="00041725"/>
    <w:rsid w:val="000431CA"/>
    <w:rsid w:val="000443F1"/>
    <w:rsid w:val="00044547"/>
    <w:rsid w:val="00044ACF"/>
    <w:rsid w:val="00046451"/>
    <w:rsid w:val="00047960"/>
    <w:rsid w:val="000510F2"/>
    <w:rsid w:val="00053EF1"/>
    <w:rsid w:val="0005529D"/>
    <w:rsid w:val="00055AA3"/>
    <w:rsid w:val="00060B90"/>
    <w:rsid w:val="000617B8"/>
    <w:rsid w:val="000631AC"/>
    <w:rsid w:val="000636D1"/>
    <w:rsid w:val="00066756"/>
    <w:rsid w:val="00066FBA"/>
    <w:rsid w:val="00067AC9"/>
    <w:rsid w:val="0007156D"/>
    <w:rsid w:val="00073C92"/>
    <w:rsid w:val="0007537B"/>
    <w:rsid w:val="0007607A"/>
    <w:rsid w:val="00077B9F"/>
    <w:rsid w:val="000807FC"/>
    <w:rsid w:val="00081672"/>
    <w:rsid w:val="00083DF9"/>
    <w:rsid w:val="00084373"/>
    <w:rsid w:val="000853BD"/>
    <w:rsid w:val="0009078F"/>
    <w:rsid w:val="00093756"/>
    <w:rsid w:val="00094896"/>
    <w:rsid w:val="00094990"/>
    <w:rsid w:val="000A181B"/>
    <w:rsid w:val="000A1E37"/>
    <w:rsid w:val="000A3224"/>
    <w:rsid w:val="000A3F62"/>
    <w:rsid w:val="000A5363"/>
    <w:rsid w:val="000A789F"/>
    <w:rsid w:val="000B11FD"/>
    <w:rsid w:val="000B18D4"/>
    <w:rsid w:val="000B1DC8"/>
    <w:rsid w:val="000B24DE"/>
    <w:rsid w:val="000B3F0C"/>
    <w:rsid w:val="000B4E52"/>
    <w:rsid w:val="000B53B0"/>
    <w:rsid w:val="000C12B6"/>
    <w:rsid w:val="000C4341"/>
    <w:rsid w:val="000C4F8F"/>
    <w:rsid w:val="000D7FAE"/>
    <w:rsid w:val="000E0BE8"/>
    <w:rsid w:val="000E395E"/>
    <w:rsid w:val="000E4B3E"/>
    <w:rsid w:val="000F20C5"/>
    <w:rsid w:val="000F75F4"/>
    <w:rsid w:val="001038DB"/>
    <w:rsid w:val="00103D58"/>
    <w:rsid w:val="00104D2E"/>
    <w:rsid w:val="0010505A"/>
    <w:rsid w:val="00105AAE"/>
    <w:rsid w:val="00106962"/>
    <w:rsid w:val="00111E66"/>
    <w:rsid w:val="00112D55"/>
    <w:rsid w:val="001143DE"/>
    <w:rsid w:val="00117CF9"/>
    <w:rsid w:val="00122F2D"/>
    <w:rsid w:val="00124860"/>
    <w:rsid w:val="00126C94"/>
    <w:rsid w:val="00127391"/>
    <w:rsid w:val="001301C6"/>
    <w:rsid w:val="00132B8A"/>
    <w:rsid w:val="001339A9"/>
    <w:rsid w:val="00133FFA"/>
    <w:rsid w:val="0013563F"/>
    <w:rsid w:val="00136169"/>
    <w:rsid w:val="001362A8"/>
    <w:rsid w:val="00136F43"/>
    <w:rsid w:val="001414F8"/>
    <w:rsid w:val="00141986"/>
    <w:rsid w:val="00142098"/>
    <w:rsid w:val="001421DA"/>
    <w:rsid w:val="00142E37"/>
    <w:rsid w:val="001460FA"/>
    <w:rsid w:val="0014654D"/>
    <w:rsid w:val="00146E9F"/>
    <w:rsid w:val="00147B4F"/>
    <w:rsid w:val="001523E6"/>
    <w:rsid w:val="0015250D"/>
    <w:rsid w:val="001528C7"/>
    <w:rsid w:val="0015597E"/>
    <w:rsid w:val="00155B69"/>
    <w:rsid w:val="0016090E"/>
    <w:rsid w:val="001611FC"/>
    <w:rsid w:val="00161233"/>
    <w:rsid w:val="00161D79"/>
    <w:rsid w:val="001651A9"/>
    <w:rsid w:val="001663B9"/>
    <w:rsid w:val="00172D14"/>
    <w:rsid w:val="00176EEF"/>
    <w:rsid w:val="001807EA"/>
    <w:rsid w:val="001808FB"/>
    <w:rsid w:val="00185599"/>
    <w:rsid w:val="0018651B"/>
    <w:rsid w:val="00192235"/>
    <w:rsid w:val="00196402"/>
    <w:rsid w:val="001A08D9"/>
    <w:rsid w:val="001A24A3"/>
    <w:rsid w:val="001A2A29"/>
    <w:rsid w:val="001A47C0"/>
    <w:rsid w:val="001A4A7C"/>
    <w:rsid w:val="001A5F13"/>
    <w:rsid w:val="001A7811"/>
    <w:rsid w:val="001B04C8"/>
    <w:rsid w:val="001B0D74"/>
    <w:rsid w:val="001B0DD1"/>
    <w:rsid w:val="001B0FA6"/>
    <w:rsid w:val="001B1018"/>
    <w:rsid w:val="001B2307"/>
    <w:rsid w:val="001B382C"/>
    <w:rsid w:val="001C09DB"/>
    <w:rsid w:val="001C1ABD"/>
    <w:rsid w:val="001C2F79"/>
    <w:rsid w:val="001C3ACA"/>
    <w:rsid w:val="001C3ACD"/>
    <w:rsid w:val="001C464A"/>
    <w:rsid w:val="001C7122"/>
    <w:rsid w:val="001C73FA"/>
    <w:rsid w:val="001D0137"/>
    <w:rsid w:val="001D03AB"/>
    <w:rsid w:val="001D38AC"/>
    <w:rsid w:val="001D74D9"/>
    <w:rsid w:val="001D74E5"/>
    <w:rsid w:val="001E2192"/>
    <w:rsid w:val="001E32B0"/>
    <w:rsid w:val="001E4B03"/>
    <w:rsid w:val="001E6E0A"/>
    <w:rsid w:val="001E7575"/>
    <w:rsid w:val="001F4571"/>
    <w:rsid w:val="001F7E61"/>
    <w:rsid w:val="002068E0"/>
    <w:rsid w:val="00207ABB"/>
    <w:rsid w:val="002131A9"/>
    <w:rsid w:val="0021358A"/>
    <w:rsid w:val="00213DBB"/>
    <w:rsid w:val="00215D8B"/>
    <w:rsid w:val="00216172"/>
    <w:rsid w:val="002175DD"/>
    <w:rsid w:val="002201DE"/>
    <w:rsid w:val="0022119C"/>
    <w:rsid w:val="00222289"/>
    <w:rsid w:val="002231AE"/>
    <w:rsid w:val="002271CE"/>
    <w:rsid w:val="00230A6A"/>
    <w:rsid w:val="002337C9"/>
    <w:rsid w:val="002346EA"/>
    <w:rsid w:val="00235C29"/>
    <w:rsid w:val="00236B25"/>
    <w:rsid w:val="00237238"/>
    <w:rsid w:val="0023736C"/>
    <w:rsid w:val="00243270"/>
    <w:rsid w:val="002446C1"/>
    <w:rsid w:val="0024504E"/>
    <w:rsid w:val="0024763A"/>
    <w:rsid w:val="00247A66"/>
    <w:rsid w:val="002506AA"/>
    <w:rsid w:val="00251D66"/>
    <w:rsid w:val="00251E15"/>
    <w:rsid w:val="00252513"/>
    <w:rsid w:val="002525E4"/>
    <w:rsid w:val="00252AE0"/>
    <w:rsid w:val="00252B5C"/>
    <w:rsid w:val="00253EA1"/>
    <w:rsid w:val="00254973"/>
    <w:rsid w:val="00254CE3"/>
    <w:rsid w:val="00254E1B"/>
    <w:rsid w:val="00262A12"/>
    <w:rsid w:val="00262AF9"/>
    <w:rsid w:val="00262E29"/>
    <w:rsid w:val="00264FB6"/>
    <w:rsid w:val="00265E80"/>
    <w:rsid w:val="00267F8D"/>
    <w:rsid w:val="00270407"/>
    <w:rsid w:val="002734BA"/>
    <w:rsid w:val="002756A9"/>
    <w:rsid w:val="002811A7"/>
    <w:rsid w:val="0028186B"/>
    <w:rsid w:val="002846AB"/>
    <w:rsid w:val="00286BBA"/>
    <w:rsid w:val="002901A2"/>
    <w:rsid w:val="002911FE"/>
    <w:rsid w:val="00291446"/>
    <w:rsid w:val="002931AD"/>
    <w:rsid w:val="0029321D"/>
    <w:rsid w:val="00294E48"/>
    <w:rsid w:val="00295BD0"/>
    <w:rsid w:val="00295DEE"/>
    <w:rsid w:val="002A306F"/>
    <w:rsid w:val="002A3B57"/>
    <w:rsid w:val="002A6975"/>
    <w:rsid w:val="002A7637"/>
    <w:rsid w:val="002A7D42"/>
    <w:rsid w:val="002B005D"/>
    <w:rsid w:val="002B2969"/>
    <w:rsid w:val="002B3BA6"/>
    <w:rsid w:val="002B47EC"/>
    <w:rsid w:val="002B4F31"/>
    <w:rsid w:val="002C14BE"/>
    <w:rsid w:val="002C16ED"/>
    <w:rsid w:val="002C574A"/>
    <w:rsid w:val="002C7354"/>
    <w:rsid w:val="002D5988"/>
    <w:rsid w:val="002D6528"/>
    <w:rsid w:val="002D6AD1"/>
    <w:rsid w:val="002E0CD0"/>
    <w:rsid w:val="002E0F78"/>
    <w:rsid w:val="002E36F8"/>
    <w:rsid w:val="002E40B2"/>
    <w:rsid w:val="002E519B"/>
    <w:rsid w:val="002E6177"/>
    <w:rsid w:val="002F069B"/>
    <w:rsid w:val="002F1705"/>
    <w:rsid w:val="002F2DBF"/>
    <w:rsid w:val="002F311C"/>
    <w:rsid w:val="002F3261"/>
    <w:rsid w:val="002F340F"/>
    <w:rsid w:val="002F3B8E"/>
    <w:rsid w:val="002F3FCC"/>
    <w:rsid w:val="002F3FE6"/>
    <w:rsid w:val="002F4C5C"/>
    <w:rsid w:val="002F657F"/>
    <w:rsid w:val="002F7A0A"/>
    <w:rsid w:val="00301070"/>
    <w:rsid w:val="0030108C"/>
    <w:rsid w:val="00301198"/>
    <w:rsid w:val="0030141E"/>
    <w:rsid w:val="00303721"/>
    <w:rsid w:val="00305E5D"/>
    <w:rsid w:val="0030601D"/>
    <w:rsid w:val="00307DA7"/>
    <w:rsid w:val="00310514"/>
    <w:rsid w:val="00310644"/>
    <w:rsid w:val="00312719"/>
    <w:rsid w:val="003133D8"/>
    <w:rsid w:val="00313BA3"/>
    <w:rsid w:val="00320130"/>
    <w:rsid w:val="003209AE"/>
    <w:rsid w:val="0032299E"/>
    <w:rsid w:val="00322A52"/>
    <w:rsid w:val="00323DA4"/>
    <w:rsid w:val="00323F3B"/>
    <w:rsid w:val="003259E6"/>
    <w:rsid w:val="00325B97"/>
    <w:rsid w:val="00330097"/>
    <w:rsid w:val="00330257"/>
    <w:rsid w:val="003316BB"/>
    <w:rsid w:val="003318B2"/>
    <w:rsid w:val="00333BD9"/>
    <w:rsid w:val="0033538D"/>
    <w:rsid w:val="003371A8"/>
    <w:rsid w:val="0034372D"/>
    <w:rsid w:val="003442DD"/>
    <w:rsid w:val="0034563B"/>
    <w:rsid w:val="00345C97"/>
    <w:rsid w:val="00345F53"/>
    <w:rsid w:val="0034739C"/>
    <w:rsid w:val="003479BD"/>
    <w:rsid w:val="00350B89"/>
    <w:rsid w:val="00350F02"/>
    <w:rsid w:val="0035276E"/>
    <w:rsid w:val="00352CBB"/>
    <w:rsid w:val="003542B1"/>
    <w:rsid w:val="00354A32"/>
    <w:rsid w:val="00357480"/>
    <w:rsid w:val="00357794"/>
    <w:rsid w:val="00361687"/>
    <w:rsid w:val="00364AAB"/>
    <w:rsid w:val="00365406"/>
    <w:rsid w:val="003666DF"/>
    <w:rsid w:val="00366D2F"/>
    <w:rsid w:val="00366F88"/>
    <w:rsid w:val="003703AD"/>
    <w:rsid w:val="003716D4"/>
    <w:rsid w:val="00372CF4"/>
    <w:rsid w:val="0037351D"/>
    <w:rsid w:val="00373F4C"/>
    <w:rsid w:val="00375193"/>
    <w:rsid w:val="0037668E"/>
    <w:rsid w:val="003776C8"/>
    <w:rsid w:val="00380A72"/>
    <w:rsid w:val="003811A2"/>
    <w:rsid w:val="00383000"/>
    <w:rsid w:val="00383CED"/>
    <w:rsid w:val="00386160"/>
    <w:rsid w:val="00386912"/>
    <w:rsid w:val="003871C9"/>
    <w:rsid w:val="00390A67"/>
    <w:rsid w:val="00390DB7"/>
    <w:rsid w:val="00391E50"/>
    <w:rsid w:val="003931FD"/>
    <w:rsid w:val="003947A8"/>
    <w:rsid w:val="00395227"/>
    <w:rsid w:val="003952AD"/>
    <w:rsid w:val="0039552E"/>
    <w:rsid w:val="00396878"/>
    <w:rsid w:val="003A06E1"/>
    <w:rsid w:val="003A133E"/>
    <w:rsid w:val="003A1428"/>
    <w:rsid w:val="003A7CE1"/>
    <w:rsid w:val="003B0C5F"/>
    <w:rsid w:val="003B526B"/>
    <w:rsid w:val="003B6DAD"/>
    <w:rsid w:val="003B7F50"/>
    <w:rsid w:val="003C0B07"/>
    <w:rsid w:val="003C0DCF"/>
    <w:rsid w:val="003C1925"/>
    <w:rsid w:val="003C3821"/>
    <w:rsid w:val="003D20B8"/>
    <w:rsid w:val="003D3337"/>
    <w:rsid w:val="003D3BC6"/>
    <w:rsid w:val="003D4158"/>
    <w:rsid w:val="003D69EC"/>
    <w:rsid w:val="003E284E"/>
    <w:rsid w:val="003E5514"/>
    <w:rsid w:val="003E7749"/>
    <w:rsid w:val="003F0B14"/>
    <w:rsid w:val="003F0C87"/>
    <w:rsid w:val="003F12B5"/>
    <w:rsid w:val="003F2912"/>
    <w:rsid w:val="003F37BC"/>
    <w:rsid w:val="003F46E5"/>
    <w:rsid w:val="003F4AC9"/>
    <w:rsid w:val="003F5775"/>
    <w:rsid w:val="003F5EAA"/>
    <w:rsid w:val="003F6398"/>
    <w:rsid w:val="003F706A"/>
    <w:rsid w:val="003F744D"/>
    <w:rsid w:val="003F7732"/>
    <w:rsid w:val="003F7C08"/>
    <w:rsid w:val="00401EF5"/>
    <w:rsid w:val="0040652B"/>
    <w:rsid w:val="00407B00"/>
    <w:rsid w:val="00416B5A"/>
    <w:rsid w:val="00420614"/>
    <w:rsid w:val="00420C71"/>
    <w:rsid w:val="00423D05"/>
    <w:rsid w:val="004252F4"/>
    <w:rsid w:val="00425419"/>
    <w:rsid w:val="0043257F"/>
    <w:rsid w:val="004346BA"/>
    <w:rsid w:val="00440621"/>
    <w:rsid w:val="0044328E"/>
    <w:rsid w:val="00445603"/>
    <w:rsid w:val="00446AAC"/>
    <w:rsid w:val="0044777D"/>
    <w:rsid w:val="00450597"/>
    <w:rsid w:val="00450C7D"/>
    <w:rsid w:val="0045203D"/>
    <w:rsid w:val="0045257F"/>
    <w:rsid w:val="00452DFE"/>
    <w:rsid w:val="00454F93"/>
    <w:rsid w:val="00456D75"/>
    <w:rsid w:val="00456F2B"/>
    <w:rsid w:val="00461447"/>
    <w:rsid w:val="00461724"/>
    <w:rsid w:val="00461A3D"/>
    <w:rsid w:val="00462579"/>
    <w:rsid w:val="00462A68"/>
    <w:rsid w:val="00463347"/>
    <w:rsid w:val="00465441"/>
    <w:rsid w:val="00466726"/>
    <w:rsid w:val="00466EFD"/>
    <w:rsid w:val="004778D9"/>
    <w:rsid w:val="004808E7"/>
    <w:rsid w:val="0048151B"/>
    <w:rsid w:val="00481E06"/>
    <w:rsid w:val="00486C4C"/>
    <w:rsid w:val="004872C8"/>
    <w:rsid w:val="00491964"/>
    <w:rsid w:val="00494454"/>
    <w:rsid w:val="00496B0C"/>
    <w:rsid w:val="004A2146"/>
    <w:rsid w:val="004A2E88"/>
    <w:rsid w:val="004A2FDE"/>
    <w:rsid w:val="004A3399"/>
    <w:rsid w:val="004A4277"/>
    <w:rsid w:val="004A4E60"/>
    <w:rsid w:val="004A5A55"/>
    <w:rsid w:val="004A71A2"/>
    <w:rsid w:val="004A7F4A"/>
    <w:rsid w:val="004B02ED"/>
    <w:rsid w:val="004B2D9B"/>
    <w:rsid w:val="004B6B72"/>
    <w:rsid w:val="004B76FF"/>
    <w:rsid w:val="004C06EB"/>
    <w:rsid w:val="004C4783"/>
    <w:rsid w:val="004C6432"/>
    <w:rsid w:val="004D0C3B"/>
    <w:rsid w:val="004D3B72"/>
    <w:rsid w:val="004D4F5C"/>
    <w:rsid w:val="004D4F6C"/>
    <w:rsid w:val="004D6F72"/>
    <w:rsid w:val="004E0297"/>
    <w:rsid w:val="004E074E"/>
    <w:rsid w:val="004E473C"/>
    <w:rsid w:val="004E54DF"/>
    <w:rsid w:val="004E566B"/>
    <w:rsid w:val="004E578A"/>
    <w:rsid w:val="004E5974"/>
    <w:rsid w:val="004E5D26"/>
    <w:rsid w:val="004E6EAC"/>
    <w:rsid w:val="004E7B8B"/>
    <w:rsid w:val="004F045E"/>
    <w:rsid w:val="004F08F0"/>
    <w:rsid w:val="004F0AD5"/>
    <w:rsid w:val="004F15DA"/>
    <w:rsid w:val="004F1632"/>
    <w:rsid w:val="004F31C1"/>
    <w:rsid w:val="004F39B2"/>
    <w:rsid w:val="004F79F9"/>
    <w:rsid w:val="005001D1"/>
    <w:rsid w:val="00501D38"/>
    <w:rsid w:val="00501D99"/>
    <w:rsid w:val="00502F52"/>
    <w:rsid w:val="005041A5"/>
    <w:rsid w:val="00504831"/>
    <w:rsid w:val="005102B7"/>
    <w:rsid w:val="00513A11"/>
    <w:rsid w:val="0051505C"/>
    <w:rsid w:val="005215A8"/>
    <w:rsid w:val="005215BE"/>
    <w:rsid w:val="005224F3"/>
    <w:rsid w:val="00523CF2"/>
    <w:rsid w:val="00523FDA"/>
    <w:rsid w:val="00524908"/>
    <w:rsid w:val="00524B9B"/>
    <w:rsid w:val="00525FAD"/>
    <w:rsid w:val="005277B6"/>
    <w:rsid w:val="0053014C"/>
    <w:rsid w:val="0053122B"/>
    <w:rsid w:val="0053223C"/>
    <w:rsid w:val="0053302D"/>
    <w:rsid w:val="005339AA"/>
    <w:rsid w:val="00533A8F"/>
    <w:rsid w:val="00533F78"/>
    <w:rsid w:val="00533FB2"/>
    <w:rsid w:val="005350B7"/>
    <w:rsid w:val="005359C7"/>
    <w:rsid w:val="00536DB1"/>
    <w:rsid w:val="0054022E"/>
    <w:rsid w:val="005436BB"/>
    <w:rsid w:val="0054545D"/>
    <w:rsid w:val="00547A4A"/>
    <w:rsid w:val="00552BE8"/>
    <w:rsid w:val="005533F2"/>
    <w:rsid w:val="00553F46"/>
    <w:rsid w:val="00555A93"/>
    <w:rsid w:val="005571B8"/>
    <w:rsid w:val="00560FED"/>
    <w:rsid w:val="00561C73"/>
    <w:rsid w:val="00563470"/>
    <w:rsid w:val="005651C4"/>
    <w:rsid w:val="0056679D"/>
    <w:rsid w:val="0056736D"/>
    <w:rsid w:val="00567AE4"/>
    <w:rsid w:val="005706F5"/>
    <w:rsid w:val="005726B8"/>
    <w:rsid w:val="00574DFA"/>
    <w:rsid w:val="005757FA"/>
    <w:rsid w:val="005848C1"/>
    <w:rsid w:val="00584AB1"/>
    <w:rsid w:val="0058513A"/>
    <w:rsid w:val="00586772"/>
    <w:rsid w:val="00586B28"/>
    <w:rsid w:val="0058758B"/>
    <w:rsid w:val="00587725"/>
    <w:rsid w:val="005902AC"/>
    <w:rsid w:val="00596C58"/>
    <w:rsid w:val="0059721F"/>
    <w:rsid w:val="005A4B04"/>
    <w:rsid w:val="005A65BB"/>
    <w:rsid w:val="005B07A9"/>
    <w:rsid w:val="005B1964"/>
    <w:rsid w:val="005B21E2"/>
    <w:rsid w:val="005B40BB"/>
    <w:rsid w:val="005B5D61"/>
    <w:rsid w:val="005B6243"/>
    <w:rsid w:val="005C01FF"/>
    <w:rsid w:val="005C0827"/>
    <w:rsid w:val="005C622F"/>
    <w:rsid w:val="005D3BDB"/>
    <w:rsid w:val="005D525B"/>
    <w:rsid w:val="005D61EB"/>
    <w:rsid w:val="005D64D9"/>
    <w:rsid w:val="005D6F13"/>
    <w:rsid w:val="005E1653"/>
    <w:rsid w:val="005E1739"/>
    <w:rsid w:val="005E2AB9"/>
    <w:rsid w:val="005E383E"/>
    <w:rsid w:val="005E41B5"/>
    <w:rsid w:val="005E6585"/>
    <w:rsid w:val="005E7541"/>
    <w:rsid w:val="005E7D68"/>
    <w:rsid w:val="005F1F91"/>
    <w:rsid w:val="005F2F91"/>
    <w:rsid w:val="005F348F"/>
    <w:rsid w:val="005F7969"/>
    <w:rsid w:val="00600593"/>
    <w:rsid w:val="006040E3"/>
    <w:rsid w:val="00604212"/>
    <w:rsid w:val="006045D4"/>
    <w:rsid w:val="0060632B"/>
    <w:rsid w:val="006133B3"/>
    <w:rsid w:val="00614366"/>
    <w:rsid w:val="00614A90"/>
    <w:rsid w:val="00615B3F"/>
    <w:rsid w:val="00617437"/>
    <w:rsid w:val="006174C6"/>
    <w:rsid w:val="0062309E"/>
    <w:rsid w:val="00624782"/>
    <w:rsid w:val="00630006"/>
    <w:rsid w:val="0063599D"/>
    <w:rsid w:val="006367C5"/>
    <w:rsid w:val="00636C45"/>
    <w:rsid w:val="00637401"/>
    <w:rsid w:val="00637A12"/>
    <w:rsid w:val="00637D6E"/>
    <w:rsid w:val="006408B7"/>
    <w:rsid w:val="00640C73"/>
    <w:rsid w:val="00646B73"/>
    <w:rsid w:val="00650EA3"/>
    <w:rsid w:val="006510ED"/>
    <w:rsid w:val="006517DD"/>
    <w:rsid w:val="006526ED"/>
    <w:rsid w:val="00653AF2"/>
    <w:rsid w:val="00653D5A"/>
    <w:rsid w:val="00654020"/>
    <w:rsid w:val="006542C1"/>
    <w:rsid w:val="00656ECD"/>
    <w:rsid w:val="006576BF"/>
    <w:rsid w:val="006577CB"/>
    <w:rsid w:val="006603FD"/>
    <w:rsid w:val="0066090E"/>
    <w:rsid w:val="0066157B"/>
    <w:rsid w:val="00662B83"/>
    <w:rsid w:val="00663D8E"/>
    <w:rsid w:val="00664E8F"/>
    <w:rsid w:val="00665769"/>
    <w:rsid w:val="00673C3D"/>
    <w:rsid w:val="00673E4B"/>
    <w:rsid w:val="0067405E"/>
    <w:rsid w:val="0068060B"/>
    <w:rsid w:val="006812F0"/>
    <w:rsid w:val="00681AC0"/>
    <w:rsid w:val="00684459"/>
    <w:rsid w:val="00686097"/>
    <w:rsid w:val="00691BDF"/>
    <w:rsid w:val="00691F53"/>
    <w:rsid w:val="006939AB"/>
    <w:rsid w:val="00693A36"/>
    <w:rsid w:val="00694178"/>
    <w:rsid w:val="00694584"/>
    <w:rsid w:val="00695ACE"/>
    <w:rsid w:val="00696148"/>
    <w:rsid w:val="00697793"/>
    <w:rsid w:val="006A157A"/>
    <w:rsid w:val="006A2388"/>
    <w:rsid w:val="006A3A96"/>
    <w:rsid w:val="006A45DD"/>
    <w:rsid w:val="006A57D4"/>
    <w:rsid w:val="006B0354"/>
    <w:rsid w:val="006B2170"/>
    <w:rsid w:val="006B4813"/>
    <w:rsid w:val="006B63EE"/>
    <w:rsid w:val="006B6692"/>
    <w:rsid w:val="006B6BFB"/>
    <w:rsid w:val="006C02A9"/>
    <w:rsid w:val="006C0AD0"/>
    <w:rsid w:val="006C177E"/>
    <w:rsid w:val="006C1AEC"/>
    <w:rsid w:val="006C3F8E"/>
    <w:rsid w:val="006C6916"/>
    <w:rsid w:val="006C7349"/>
    <w:rsid w:val="006D1101"/>
    <w:rsid w:val="006D3F04"/>
    <w:rsid w:val="006D54F9"/>
    <w:rsid w:val="006D6E86"/>
    <w:rsid w:val="006D70FB"/>
    <w:rsid w:val="006D7A4C"/>
    <w:rsid w:val="006E2CDE"/>
    <w:rsid w:val="006E55B1"/>
    <w:rsid w:val="006E59BA"/>
    <w:rsid w:val="006F42B7"/>
    <w:rsid w:val="006F46E2"/>
    <w:rsid w:val="006F5300"/>
    <w:rsid w:val="00700A20"/>
    <w:rsid w:val="00700D2C"/>
    <w:rsid w:val="00701BD1"/>
    <w:rsid w:val="00703A94"/>
    <w:rsid w:val="00703C1B"/>
    <w:rsid w:val="007050E7"/>
    <w:rsid w:val="00705E37"/>
    <w:rsid w:val="007064CF"/>
    <w:rsid w:val="00707F34"/>
    <w:rsid w:val="00710B1E"/>
    <w:rsid w:val="00710CCE"/>
    <w:rsid w:val="00712617"/>
    <w:rsid w:val="00713D09"/>
    <w:rsid w:val="00715D87"/>
    <w:rsid w:val="00716AD1"/>
    <w:rsid w:val="00716B21"/>
    <w:rsid w:val="00717817"/>
    <w:rsid w:val="00720014"/>
    <w:rsid w:val="0072056D"/>
    <w:rsid w:val="00723802"/>
    <w:rsid w:val="007241CE"/>
    <w:rsid w:val="00724532"/>
    <w:rsid w:val="007245A4"/>
    <w:rsid w:val="00730196"/>
    <w:rsid w:val="00735A12"/>
    <w:rsid w:val="00742F25"/>
    <w:rsid w:val="00747D85"/>
    <w:rsid w:val="00751937"/>
    <w:rsid w:val="0075366E"/>
    <w:rsid w:val="007549D0"/>
    <w:rsid w:val="00755937"/>
    <w:rsid w:val="00760301"/>
    <w:rsid w:val="00761429"/>
    <w:rsid w:val="0076492E"/>
    <w:rsid w:val="00770A12"/>
    <w:rsid w:val="007714B7"/>
    <w:rsid w:val="0077326A"/>
    <w:rsid w:val="0077558E"/>
    <w:rsid w:val="00775F69"/>
    <w:rsid w:val="00776133"/>
    <w:rsid w:val="00777832"/>
    <w:rsid w:val="00780858"/>
    <w:rsid w:val="00780EC1"/>
    <w:rsid w:val="00780FAF"/>
    <w:rsid w:val="00781331"/>
    <w:rsid w:val="00782561"/>
    <w:rsid w:val="0078383F"/>
    <w:rsid w:val="0078419A"/>
    <w:rsid w:val="00785FAA"/>
    <w:rsid w:val="0078697E"/>
    <w:rsid w:val="00790F07"/>
    <w:rsid w:val="0079161F"/>
    <w:rsid w:val="0079168D"/>
    <w:rsid w:val="007A02D0"/>
    <w:rsid w:val="007A0A25"/>
    <w:rsid w:val="007A0A3C"/>
    <w:rsid w:val="007A0D96"/>
    <w:rsid w:val="007A1959"/>
    <w:rsid w:val="007A1AA2"/>
    <w:rsid w:val="007A229B"/>
    <w:rsid w:val="007A32D0"/>
    <w:rsid w:val="007B3E3D"/>
    <w:rsid w:val="007B501D"/>
    <w:rsid w:val="007B56EA"/>
    <w:rsid w:val="007B61BE"/>
    <w:rsid w:val="007B737A"/>
    <w:rsid w:val="007B75D6"/>
    <w:rsid w:val="007C171B"/>
    <w:rsid w:val="007C1AA9"/>
    <w:rsid w:val="007C22FA"/>
    <w:rsid w:val="007C36F4"/>
    <w:rsid w:val="007D1A05"/>
    <w:rsid w:val="007D7299"/>
    <w:rsid w:val="007E090F"/>
    <w:rsid w:val="007E0DA1"/>
    <w:rsid w:val="007E36B1"/>
    <w:rsid w:val="007E4A81"/>
    <w:rsid w:val="007E528E"/>
    <w:rsid w:val="007F03D3"/>
    <w:rsid w:val="007F44FC"/>
    <w:rsid w:val="007F66F8"/>
    <w:rsid w:val="0080015F"/>
    <w:rsid w:val="00801B36"/>
    <w:rsid w:val="00804169"/>
    <w:rsid w:val="0080750B"/>
    <w:rsid w:val="00807BA9"/>
    <w:rsid w:val="008101ED"/>
    <w:rsid w:val="00811504"/>
    <w:rsid w:val="00817749"/>
    <w:rsid w:val="00823B3B"/>
    <w:rsid w:val="00823F3E"/>
    <w:rsid w:val="00825FCE"/>
    <w:rsid w:val="008260BD"/>
    <w:rsid w:val="00826D81"/>
    <w:rsid w:val="00831F20"/>
    <w:rsid w:val="008321C8"/>
    <w:rsid w:val="00835FDD"/>
    <w:rsid w:val="00843DAC"/>
    <w:rsid w:val="00844A32"/>
    <w:rsid w:val="00845354"/>
    <w:rsid w:val="0084664D"/>
    <w:rsid w:val="00847E21"/>
    <w:rsid w:val="008500B4"/>
    <w:rsid w:val="0085044B"/>
    <w:rsid w:val="00850DAD"/>
    <w:rsid w:val="00850DE4"/>
    <w:rsid w:val="00851240"/>
    <w:rsid w:val="0085192D"/>
    <w:rsid w:val="00853813"/>
    <w:rsid w:val="00854072"/>
    <w:rsid w:val="008601F6"/>
    <w:rsid w:val="00861293"/>
    <w:rsid w:val="00862C2D"/>
    <w:rsid w:val="008647AC"/>
    <w:rsid w:val="00870536"/>
    <w:rsid w:val="00871FC7"/>
    <w:rsid w:val="00875549"/>
    <w:rsid w:val="00877C57"/>
    <w:rsid w:val="00880CFD"/>
    <w:rsid w:val="00881034"/>
    <w:rsid w:val="00882905"/>
    <w:rsid w:val="008839E7"/>
    <w:rsid w:val="00885565"/>
    <w:rsid w:val="008859D5"/>
    <w:rsid w:val="008908EC"/>
    <w:rsid w:val="00890B9D"/>
    <w:rsid w:val="008943EA"/>
    <w:rsid w:val="00894B32"/>
    <w:rsid w:val="00896D2F"/>
    <w:rsid w:val="008A06B5"/>
    <w:rsid w:val="008A06DD"/>
    <w:rsid w:val="008A0C57"/>
    <w:rsid w:val="008A0D85"/>
    <w:rsid w:val="008A2F78"/>
    <w:rsid w:val="008A6DDD"/>
    <w:rsid w:val="008A740C"/>
    <w:rsid w:val="008B0068"/>
    <w:rsid w:val="008B04AB"/>
    <w:rsid w:val="008B4FBA"/>
    <w:rsid w:val="008C0394"/>
    <w:rsid w:val="008C2BCD"/>
    <w:rsid w:val="008C3142"/>
    <w:rsid w:val="008D34EC"/>
    <w:rsid w:val="008D521D"/>
    <w:rsid w:val="008D5B80"/>
    <w:rsid w:val="008D7C2D"/>
    <w:rsid w:val="008E020F"/>
    <w:rsid w:val="008E1B45"/>
    <w:rsid w:val="008E1C2B"/>
    <w:rsid w:val="008E2FC9"/>
    <w:rsid w:val="008E39A1"/>
    <w:rsid w:val="008E423D"/>
    <w:rsid w:val="008E428A"/>
    <w:rsid w:val="008E599D"/>
    <w:rsid w:val="008F0FE0"/>
    <w:rsid w:val="008F3BC2"/>
    <w:rsid w:val="008F4495"/>
    <w:rsid w:val="008F5947"/>
    <w:rsid w:val="00900056"/>
    <w:rsid w:val="009007D3"/>
    <w:rsid w:val="00900B8C"/>
    <w:rsid w:val="00900BAC"/>
    <w:rsid w:val="00900D35"/>
    <w:rsid w:val="00901225"/>
    <w:rsid w:val="00904379"/>
    <w:rsid w:val="009073AC"/>
    <w:rsid w:val="009131F0"/>
    <w:rsid w:val="0091422F"/>
    <w:rsid w:val="00921215"/>
    <w:rsid w:val="00922050"/>
    <w:rsid w:val="00923465"/>
    <w:rsid w:val="009310AA"/>
    <w:rsid w:val="00932324"/>
    <w:rsid w:val="00933733"/>
    <w:rsid w:val="0093539C"/>
    <w:rsid w:val="00935A17"/>
    <w:rsid w:val="00937D40"/>
    <w:rsid w:val="00940AEF"/>
    <w:rsid w:val="00940B38"/>
    <w:rsid w:val="009411CE"/>
    <w:rsid w:val="0094344E"/>
    <w:rsid w:val="00943E49"/>
    <w:rsid w:val="00945405"/>
    <w:rsid w:val="00946458"/>
    <w:rsid w:val="00946C9D"/>
    <w:rsid w:val="009503C5"/>
    <w:rsid w:val="0095049A"/>
    <w:rsid w:val="009527F7"/>
    <w:rsid w:val="00955147"/>
    <w:rsid w:val="00955D27"/>
    <w:rsid w:val="0096286D"/>
    <w:rsid w:val="00971D8F"/>
    <w:rsid w:val="00972ACA"/>
    <w:rsid w:val="009739C2"/>
    <w:rsid w:val="009750D4"/>
    <w:rsid w:val="0097514F"/>
    <w:rsid w:val="00975258"/>
    <w:rsid w:val="009765BD"/>
    <w:rsid w:val="00981A28"/>
    <w:rsid w:val="009828AF"/>
    <w:rsid w:val="0098567D"/>
    <w:rsid w:val="0099263F"/>
    <w:rsid w:val="00993633"/>
    <w:rsid w:val="00995E0C"/>
    <w:rsid w:val="00996A7E"/>
    <w:rsid w:val="00996F4B"/>
    <w:rsid w:val="009977AA"/>
    <w:rsid w:val="009A0E0A"/>
    <w:rsid w:val="009A2762"/>
    <w:rsid w:val="009B0AB4"/>
    <w:rsid w:val="009B15EE"/>
    <w:rsid w:val="009B244F"/>
    <w:rsid w:val="009B5F1B"/>
    <w:rsid w:val="009C04DC"/>
    <w:rsid w:val="009C21DA"/>
    <w:rsid w:val="009C5288"/>
    <w:rsid w:val="009C54C0"/>
    <w:rsid w:val="009C5A59"/>
    <w:rsid w:val="009C5CA0"/>
    <w:rsid w:val="009C6AC4"/>
    <w:rsid w:val="009C7DDB"/>
    <w:rsid w:val="009D251E"/>
    <w:rsid w:val="009D2929"/>
    <w:rsid w:val="009D2936"/>
    <w:rsid w:val="009D4C7B"/>
    <w:rsid w:val="009D69A1"/>
    <w:rsid w:val="009D773F"/>
    <w:rsid w:val="009E0EC2"/>
    <w:rsid w:val="009E1B98"/>
    <w:rsid w:val="009E4485"/>
    <w:rsid w:val="009E632A"/>
    <w:rsid w:val="009F2985"/>
    <w:rsid w:val="009F7B6E"/>
    <w:rsid w:val="009F7F25"/>
    <w:rsid w:val="00A02492"/>
    <w:rsid w:val="00A02748"/>
    <w:rsid w:val="00A02C25"/>
    <w:rsid w:val="00A05223"/>
    <w:rsid w:val="00A05B8B"/>
    <w:rsid w:val="00A079FF"/>
    <w:rsid w:val="00A07E6C"/>
    <w:rsid w:val="00A106CD"/>
    <w:rsid w:val="00A12C03"/>
    <w:rsid w:val="00A13142"/>
    <w:rsid w:val="00A14210"/>
    <w:rsid w:val="00A146ED"/>
    <w:rsid w:val="00A15DA2"/>
    <w:rsid w:val="00A16EA3"/>
    <w:rsid w:val="00A1777F"/>
    <w:rsid w:val="00A2070D"/>
    <w:rsid w:val="00A20A24"/>
    <w:rsid w:val="00A228CE"/>
    <w:rsid w:val="00A23081"/>
    <w:rsid w:val="00A2363C"/>
    <w:rsid w:val="00A24FE4"/>
    <w:rsid w:val="00A2711B"/>
    <w:rsid w:val="00A27B49"/>
    <w:rsid w:val="00A27EC0"/>
    <w:rsid w:val="00A323F5"/>
    <w:rsid w:val="00A34C44"/>
    <w:rsid w:val="00A40D46"/>
    <w:rsid w:val="00A42A2B"/>
    <w:rsid w:val="00A432B6"/>
    <w:rsid w:val="00A440B0"/>
    <w:rsid w:val="00A44430"/>
    <w:rsid w:val="00A453E1"/>
    <w:rsid w:val="00A5229D"/>
    <w:rsid w:val="00A52BA8"/>
    <w:rsid w:val="00A54799"/>
    <w:rsid w:val="00A55179"/>
    <w:rsid w:val="00A714CB"/>
    <w:rsid w:val="00A7394C"/>
    <w:rsid w:val="00A73C0E"/>
    <w:rsid w:val="00A74FF6"/>
    <w:rsid w:val="00A76B46"/>
    <w:rsid w:val="00A77F44"/>
    <w:rsid w:val="00A85E5C"/>
    <w:rsid w:val="00A90544"/>
    <w:rsid w:val="00A90AD5"/>
    <w:rsid w:val="00A93755"/>
    <w:rsid w:val="00A94AD5"/>
    <w:rsid w:val="00A94E97"/>
    <w:rsid w:val="00AA1852"/>
    <w:rsid w:val="00AA7CC2"/>
    <w:rsid w:val="00AA7CEB"/>
    <w:rsid w:val="00AB15F6"/>
    <w:rsid w:val="00AB19B2"/>
    <w:rsid w:val="00AB2620"/>
    <w:rsid w:val="00AB3AAA"/>
    <w:rsid w:val="00AB6BAE"/>
    <w:rsid w:val="00AC0CC0"/>
    <w:rsid w:val="00AC1A2A"/>
    <w:rsid w:val="00AC22AC"/>
    <w:rsid w:val="00AC26DB"/>
    <w:rsid w:val="00AC3ACB"/>
    <w:rsid w:val="00AC4939"/>
    <w:rsid w:val="00AC6D07"/>
    <w:rsid w:val="00AC7085"/>
    <w:rsid w:val="00AD361E"/>
    <w:rsid w:val="00AD418B"/>
    <w:rsid w:val="00AD4A26"/>
    <w:rsid w:val="00AE1161"/>
    <w:rsid w:val="00AE268C"/>
    <w:rsid w:val="00AE2B6B"/>
    <w:rsid w:val="00AE414D"/>
    <w:rsid w:val="00AE66D3"/>
    <w:rsid w:val="00AE77EE"/>
    <w:rsid w:val="00AF0FB5"/>
    <w:rsid w:val="00AF14B5"/>
    <w:rsid w:val="00AF4C27"/>
    <w:rsid w:val="00AF596A"/>
    <w:rsid w:val="00AF5ABA"/>
    <w:rsid w:val="00AF5DA7"/>
    <w:rsid w:val="00B00647"/>
    <w:rsid w:val="00B02374"/>
    <w:rsid w:val="00B06D29"/>
    <w:rsid w:val="00B07AA3"/>
    <w:rsid w:val="00B07AF9"/>
    <w:rsid w:val="00B11EF3"/>
    <w:rsid w:val="00B12514"/>
    <w:rsid w:val="00B1332B"/>
    <w:rsid w:val="00B15744"/>
    <w:rsid w:val="00B15E64"/>
    <w:rsid w:val="00B1641B"/>
    <w:rsid w:val="00B1683A"/>
    <w:rsid w:val="00B17415"/>
    <w:rsid w:val="00B209A8"/>
    <w:rsid w:val="00B219AA"/>
    <w:rsid w:val="00B21BF9"/>
    <w:rsid w:val="00B21EBF"/>
    <w:rsid w:val="00B247E9"/>
    <w:rsid w:val="00B26182"/>
    <w:rsid w:val="00B27613"/>
    <w:rsid w:val="00B30DDF"/>
    <w:rsid w:val="00B352F8"/>
    <w:rsid w:val="00B3553E"/>
    <w:rsid w:val="00B35CD1"/>
    <w:rsid w:val="00B376AD"/>
    <w:rsid w:val="00B378C7"/>
    <w:rsid w:val="00B43F65"/>
    <w:rsid w:val="00B459FC"/>
    <w:rsid w:val="00B47972"/>
    <w:rsid w:val="00B479FA"/>
    <w:rsid w:val="00B50320"/>
    <w:rsid w:val="00B5037C"/>
    <w:rsid w:val="00B5046D"/>
    <w:rsid w:val="00B5241A"/>
    <w:rsid w:val="00B52842"/>
    <w:rsid w:val="00B53B69"/>
    <w:rsid w:val="00B53EBF"/>
    <w:rsid w:val="00B5536C"/>
    <w:rsid w:val="00B55F1A"/>
    <w:rsid w:val="00B616DA"/>
    <w:rsid w:val="00B61755"/>
    <w:rsid w:val="00B62E01"/>
    <w:rsid w:val="00B6477E"/>
    <w:rsid w:val="00B66E87"/>
    <w:rsid w:val="00B702A3"/>
    <w:rsid w:val="00B71A3C"/>
    <w:rsid w:val="00B71AF2"/>
    <w:rsid w:val="00B72404"/>
    <w:rsid w:val="00B74B75"/>
    <w:rsid w:val="00B7519B"/>
    <w:rsid w:val="00B75FA7"/>
    <w:rsid w:val="00B76C18"/>
    <w:rsid w:val="00B77164"/>
    <w:rsid w:val="00B77CB3"/>
    <w:rsid w:val="00B81753"/>
    <w:rsid w:val="00B82261"/>
    <w:rsid w:val="00B8329E"/>
    <w:rsid w:val="00B85A73"/>
    <w:rsid w:val="00B863FB"/>
    <w:rsid w:val="00B90C00"/>
    <w:rsid w:val="00B9209C"/>
    <w:rsid w:val="00B92533"/>
    <w:rsid w:val="00B92969"/>
    <w:rsid w:val="00B93BFB"/>
    <w:rsid w:val="00BA01AF"/>
    <w:rsid w:val="00BA099E"/>
    <w:rsid w:val="00BA4916"/>
    <w:rsid w:val="00BA50AF"/>
    <w:rsid w:val="00BB30F3"/>
    <w:rsid w:val="00BB62FE"/>
    <w:rsid w:val="00BC1EB0"/>
    <w:rsid w:val="00BC297F"/>
    <w:rsid w:val="00BC342D"/>
    <w:rsid w:val="00BC3C5F"/>
    <w:rsid w:val="00BC57AA"/>
    <w:rsid w:val="00BD1B51"/>
    <w:rsid w:val="00BD30B4"/>
    <w:rsid w:val="00BD53E9"/>
    <w:rsid w:val="00BD5CAA"/>
    <w:rsid w:val="00BD6B54"/>
    <w:rsid w:val="00BD72D5"/>
    <w:rsid w:val="00BE00A9"/>
    <w:rsid w:val="00BE1C7D"/>
    <w:rsid w:val="00BE40B5"/>
    <w:rsid w:val="00BE7C70"/>
    <w:rsid w:val="00BF0CE0"/>
    <w:rsid w:val="00BF1F2A"/>
    <w:rsid w:val="00BF4EC0"/>
    <w:rsid w:val="00BF59B2"/>
    <w:rsid w:val="00BF5E1E"/>
    <w:rsid w:val="00BF73E4"/>
    <w:rsid w:val="00C02890"/>
    <w:rsid w:val="00C04D57"/>
    <w:rsid w:val="00C07723"/>
    <w:rsid w:val="00C07DFB"/>
    <w:rsid w:val="00C10144"/>
    <w:rsid w:val="00C106B0"/>
    <w:rsid w:val="00C11020"/>
    <w:rsid w:val="00C11CCC"/>
    <w:rsid w:val="00C1376C"/>
    <w:rsid w:val="00C15D39"/>
    <w:rsid w:val="00C1686E"/>
    <w:rsid w:val="00C17D78"/>
    <w:rsid w:val="00C201D1"/>
    <w:rsid w:val="00C2057A"/>
    <w:rsid w:val="00C2227D"/>
    <w:rsid w:val="00C226F1"/>
    <w:rsid w:val="00C22CB8"/>
    <w:rsid w:val="00C22FAA"/>
    <w:rsid w:val="00C234B2"/>
    <w:rsid w:val="00C23EE8"/>
    <w:rsid w:val="00C24731"/>
    <w:rsid w:val="00C25322"/>
    <w:rsid w:val="00C3038F"/>
    <w:rsid w:val="00C32E73"/>
    <w:rsid w:val="00C33E04"/>
    <w:rsid w:val="00C35949"/>
    <w:rsid w:val="00C36EB1"/>
    <w:rsid w:val="00C4015E"/>
    <w:rsid w:val="00C414D4"/>
    <w:rsid w:val="00C41BD6"/>
    <w:rsid w:val="00C435C9"/>
    <w:rsid w:val="00C44E45"/>
    <w:rsid w:val="00C5190C"/>
    <w:rsid w:val="00C51AAB"/>
    <w:rsid w:val="00C529D4"/>
    <w:rsid w:val="00C53897"/>
    <w:rsid w:val="00C5678B"/>
    <w:rsid w:val="00C60F61"/>
    <w:rsid w:val="00C6349B"/>
    <w:rsid w:val="00C639A5"/>
    <w:rsid w:val="00C63BEE"/>
    <w:rsid w:val="00C64C84"/>
    <w:rsid w:val="00C676D1"/>
    <w:rsid w:val="00C71F8B"/>
    <w:rsid w:val="00C75C31"/>
    <w:rsid w:val="00C81277"/>
    <w:rsid w:val="00C847AE"/>
    <w:rsid w:val="00C848D0"/>
    <w:rsid w:val="00C86612"/>
    <w:rsid w:val="00C86C2C"/>
    <w:rsid w:val="00C90F71"/>
    <w:rsid w:val="00C9188E"/>
    <w:rsid w:val="00C95DE7"/>
    <w:rsid w:val="00CA7096"/>
    <w:rsid w:val="00CA7713"/>
    <w:rsid w:val="00CA7BE2"/>
    <w:rsid w:val="00CB0C4C"/>
    <w:rsid w:val="00CB4CF2"/>
    <w:rsid w:val="00CC01A0"/>
    <w:rsid w:val="00CC45A2"/>
    <w:rsid w:val="00CC4735"/>
    <w:rsid w:val="00CC49E1"/>
    <w:rsid w:val="00CC4BD9"/>
    <w:rsid w:val="00CC521F"/>
    <w:rsid w:val="00CC5B9C"/>
    <w:rsid w:val="00CC5CEC"/>
    <w:rsid w:val="00CC7E16"/>
    <w:rsid w:val="00CD11EA"/>
    <w:rsid w:val="00CD1FCA"/>
    <w:rsid w:val="00CE1827"/>
    <w:rsid w:val="00CE2CDA"/>
    <w:rsid w:val="00CE3FD9"/>
    <w:rsid w:val="00CE5787"/>
    <w:rsid w:val="00CE659D"/>
    <w:rsid w:val="00CE6B8A"/>
    <w:rsid w:val="00CE74C2"/>
    <w:rsid w:val="00CF00DE"/>
    <w:rsid w:val="00CF060E"/>
    <w:rsid w:val="00CF2782"/>
    <w:rsid w:val="00CF2D1A"/>
    <w:rsid w:val="00CF2F33"/>
    <w:rsid w:val="00CF509E"/>
    <w:rsid w:val="00CF5E47"/>
    <w:rsid w:val="00CF77DE"/>
    <w:rsid w:val="00CF790D"/>
    <w:rsid w:val="00CF7DF7"/>
    <w:rsid w:val="00D00040"/>
    <w:rsid w:val="00D00552"/>
    <w:rsid w:val="00D01D32"/>
    <w:rsid w:val="00D04E09"/>
    <w:rsid w:val="00D0640E"/>
    <w:rsid w:val="00D10D11"/>
    <w:rsid w:val="00D10DE1"/>
    <w:rsid w:val="00D11832"/>
    <w:rsid w:val="00D20E1B"/>
    <w:rsid w:val="00D20E3C"/>
    <w:rsid w:val="00D226F4"/>
    <w:rsid w:val="00D229D7"/>
    <w:rsid w:val="00D23E73"/>
    <w:rsid w:val="00D240A1"/>
    <w:rsid w:val="00D245F1"/>
    <w:rsid w:val="00D26363"/>
    <w:rsid w:val="00D312E4"/>
    <w:rsid w:val="00D31F47"/>
    <w:rsid w:val="00D33751"/>
    <w:rsid w:val="00D34042"/>
    <w:rsid w:val="00D35C17"/>
    <w:rsid w:val="00D35ED9"/>
    <w:rsid w:val="00D369A1"/>
    <w:rsid w:val="00D37110"/>
    <w:rsid w:val="00D40B54"/>
    <w:rsid w:val="00D42F63"/>
    <w:rsid w:val="00D43A73"/>
    <w:rsid w:val="00D464DF"/>
    <w:rsid w:val="00D523A6"/>
    <w:rsid w:val="00D537B8"/>
    <w:rsid w:val="00D551C9"/>
    <w:rsid w:val="00D60AE3"/>
    <w:rsid w:val="00D630D3"/>
    <w:rsid w:val="00D64AB1"/>
    <w:rsid w:val="00D713C4"/>
    <w:rsid w:val="00D715C9"/>
    <w:rsid w:val="00D72BC1"/>
    <w:rsid w:val="00D72C36"/>
    <w:rsid w:val="00D73311"/>
    <w:rsid w:val="00D76509"/>
    <w:rsid w:val="00D770C8"/>
    <w:rsid w:val="00D77102"/>
    <w:rsid w:val="00D77D68"/>
    <w:rsid w:val="00D81F27"/>
    <w:rsid w:val="00D82485"/>
    <w:rsid w:val="00D82747"/>
    <w:rsid w:val="00D82A14"/>
    <w:rsid w:val="00D85EF4"/>
    <w:rsid w:val="00D92792"/>
    <w:rsid w:val="00D970E4"/>
    <w:rsid w:val="00DA30B5"/>
    <w:rsid w:val="00DA3E63"/>
    <w:rsid w:val="00DA44AD"/>
    <w:rsid w:val="00DA7028"/>
    <w:rsid w:val="00DA7A45"/>
    <w:rsid w:val="00DB0F5E"/>
    <w:rsid w:val="00DB0FF3"/>
    <w:rsid w:val="00DB106A"/>
    <w:rsid w:val="00DB24D0"/>
    <w:rsid w:val="00DB3DAA"/>
    <w:rsid w:val="00DB4A29"/>
    <w:rsid w:val="00DB6393"/>
    <w:rsid w:val="00DB65E1"/>
    <w:rsid w:val="00DC4FCD"/>
    <w:rsid w:val="00DC71B3"/>
    <w:rsid w:val="00DC78A7"/>
    <w:rsid w:val="00DD7465"/>
    <w:rsid w:val="00DE09E8"/>
    <w:rsid w:val="00DE35CC"/>
    <w:rsid w:val="00DE4D13"/>
    <w:rsid w:val="00DE7A4D"/>
    <w:rsid w:val="00DF0080"/>
    <w:rsid w:val="00DF131A"/>
    <w:rsid w:val="00DF1839"/>
    <w:rsid w:val="00DF4211"/>
    <w:rsid w:val="00DF4B6B"/>
    <w:rsid w:val="00E00476"/>
    <w:rsid w:val="00E0156B"/>
    <w:rsid w:val="00E019E9"/>
    <w:rsid w:val="00E01EB3"/>
    <w:rsid w:val="00E03BFF"/>
    <w:rsid w:val="00E03C90"/>
    <w:rsid w:val="00E057FA"/>
    <w:rsid w:val="00E0585A"/>
    <w:rsid w:val="00E10F78"/>
    <w:rsid w:val="00E11E92"/>
    <w:rsid w:val="00E12439"/>
    <w:rsid w:val="00E15A7D"/>
    <w:rsid w:val="00E16105"/>
    <w:rsid w:val="00E16D1D"/>
    <w:rsid w:val="00E16EC7"/>
    <w:rsid w:val="00E16F59"/>
    <w:rsid w:val="00E20A33"/>
    <w:rsid w:val="00E26797"/>
    <w:rsid w:val="00E26817"/>
    <w:rsid w:val="00E27420"/>
    <w:rsid w:val="00E30783"/>
    <w:rsid w:val="00E31349"/>
    <w:rsid w:val="00E33E3F"/>
    <w:rsid w:val="00E355BD"/>
    <w:rsid w:val="00E35878"/>
    <w:rsid w:val="00E424B0"/>
    <w:rsid w:val="00E43E55"/>
    <w:rsid w:val="00E44E22"/>
    <w:rsid w:val="00E44F55"/>
    <w:rsid w:val="00E4687A"/>
    <w:rsid w:val="00E47CB4"/>
    <w:rsid w:val="00E50FD6"/>
    <w:rsid w:val="00E52BA6"/>
    <w:rsid w:val="00E57F22"/>
    <w:rsid w:val="00E63C7F"/>
    <w:rsid w:val="00E6406F"/>
    <w:rsid w:val="00E71B79"/>
    <w:rsid w:val="00E726F4"/>
    <w:rsid w:val="00E74A97"/>
    <w:rsid w:val="00E77915"/>
    <w:rsid w:val="00E80D8C"/>
    <w:rsid w:val="00E82C11"/>
    <w:rsid w:val="00E842D5"/>
    <w:rsid w:val="00E84640"/>
    <w:rsid w:val="00E847ED"/>
    <w:rsid w:val="00E90F3B"/>
    <w:rsid w:val="00E93298"/>
    <w:rsid w:val="00E9352B"/>
    <w:rsid w:val="00E94D4D"/>
    <w:rsid w:val="00E951CE"/>
    <w:rsid w:val="00E95DE8"/>
    <w:rsid w:val="00EA0571"/>
    <w:rsid w:val="00EA164D"/>
    <w:rsid w:val="00EA4F0F"/>
    <w:rsid w:val="00EA58A1"/>
    <w:rsid w:val="00EA5B27"/>
    <w:rsid w:val="00EA719A"/>
    <w:rsid w:val="00EB3824"/>
    <w:rsid w:val="00EB3F4F"/>
    <w:rsid w:val="00EB5962"/>
    <w:rsid w:val="00EB6DBC"/>
    <w:rsid w:val="00EB7D38"/>
    <w:rsid w:val="00EC13EE"/>
    <w:rsid w:val="00EC2915"/>
    <w:rsid w:val="00EC3CF0"/>
    <w:rsid w:val="00EC4C65"/>
    <w:rsid w:val="00EC596E"/>
    <w:rsid w:val="00EC6D68"/>
    <w:rsid w:val="00EC734D"/>
    <w:rsid w:val="00ED1185"/>
    <w:rsid w:val="00ED11A0"/>
    <w:rsid w:val="00ED24B8"/>
    <w:rsid w:val="00ED257D"/>
    <w:rsid w:val="00ED5DE6"/>
    <w:rsid w:val="00ED7640"/>
    <w:rsid w:val="00ED7CD9"/>
    <w:rsid w:val="00EE1051"/>
    <w:rsid w:val="00EE2ACC"/>
    <w:rsid w:val="00EE437B"/>
    <w:rsid w:val="00EE5A59"/>
    <w:rsid w:val="00EE619B"/>
    <w:rsid w:val="00EE794C"/>
    <w:rsid w:val="00EF17BE"/>
    <w:rsid w:val="00EF4BC5"/>
    <w:rsid w:val="00EF55EA"/>
    <w:rsid w:val="00F012F3"/>
    <w:rsid w:val="00F02E37"/>
    <w:rsid w:val="00F02F09"/>
    <w:rsid w:val="00F03E0D"/>
    <w:rsid w:val="00F049E1"/>
    <w:rsid w:val="00F052FA"/>
    <w:rsid w:val="00F05895"/>
    <w:rsid w:val="00F06FD9"/>
    <w:rsid w:val="00F07C24"/>
    <w:rsid w:val="00F13BA8"/>
    <w:rsid w:val="00F1424B"/>
    <w:rsid w:val="00F1460B"/>
    <w:rsid w:val="00F214F1"/>
    <w:rsid w:val="00F21BCC"/>
    <w:rsid w:val="00F22F42"/>
    <w:rsid w:val="00F23497"/>
    <w:rsid w:val="00F2354C"/>
    <w:rsid w:val="00F26C01"/>
    <w:rsid w:val="00F27085"/>
    <w:rsid w:val="00F27B10"/>
    <w:rsid w:val="00F30669"/>
    <w:rsid w:val="00F30FBF"/>
    <w:rsid w:val="00F3342A"/>
    <w:rsid w:val="00F33837"/>
    <w:rsid w:val="00F34A8D"/>
    <w:rsid w:val="00F35008"/>
    <w:rsid w:val="00F37467"/>
    <w:rsid w:val="00F408AF"/>
    <w:rsid w:val="00F40B2E"/>
    <w:rsid w:val="00F4359D"/>
    <w:rsid w:val="00F46EE2"/>
    <w:rsid w:val="00F51B51"/>
    <w:rsid w:val="00F52423"/>
    <w:rsid w:val="00F541C7"/>
    <w:rsid w:val="00F57DCE"/>
    <w:rsid w:val="00F606AF"/>
    <w:rsid w:val="00F6446B"/>
    <w:rsid w:val="00F654DD"/>
    <w:rsid w:val="00F667B2"/>
    <w:rsid w:val="00F6725B"/>
    <w:rsid w:val="00F70E17"/>
    <w:rsid w:val="00F74790"/>
    <w:rsid w:val="00F758A8"/>
    <w:rsid w:val="00F75D24"/>
    <w:rsid w:val="00F829B3"/>
    <w:rsid w:val="00F82BDD"/>
    <w:rsid w:val="00F849D2"/>
    <w:rsid w:val="00F870DF"/>
    <w:rsid w:val="00F87F10"/>
    <w:rsid w:val="00F9198D"/>
    <w:rsid w:val="00F92E5C"/>
    <w:rsid w:val="00F972A5"/>
    <w:rsid w:val="00FA0634"/>
    <w:rsid w:val="00FA448D"/>
    <w:rsid w:val="00FA7FEC"/>
    <w:rsid w:val="00FB1132"/>
    <w:rsid w:val="00FB369B"/>
    <w:rsid w:val="00FB3D8F"/>
    <w:rsid w:val="00FB3FB3"/>
    <w:rsid w:val="00FB5A40"/>
    <w:rsid w:val="00FB5F6F"/>
    <w:rsid w:val="00FB6BF1"/>
    <w:rsid w:val="00FC02F9"/>
    <w:rsid w:val="00FC379F"/>
    <w:rsid w:val="00FC3908"/>
    <w:rsid w:val="00FC47CC"/>
    <w:rsid w:val="00FC4D5B"/>
    <w:rsid w:val="00FC646E"/>
    <w:rsid w:val="00FD037E"/>
    <w:rsid w:val="00FD0A6D"/>
    <w:rsid w:val="00FD0F5D"/>
    <w:rsid w:val="00FD13D6"/>
    <w:rsid w:val="00FD436E"/>
    <w:rsid w:val="00FD52F1"/>
    <w:rsid w:val="00FD5DF7"/>
    <w:rsid w:val="00FF089B"/>
    <w:rsid w:val="00FF2347"/>
    <w:rsid w:val="00FF3AE0"/>
    <w:rsid w:val="00FF4DE0"/>
    <w:rsid w:val="00FF565A"/>
    <w:rsid w:val="00FF625B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0FB1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BA6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FCC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21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58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58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B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4B75"/>
    <w:pPr>
      <w:spacing w:after="0" w:line="240" w:lineRule="auto"/>
    </w:pPr>
  </w:style>
  <w:style w:type="paragraph" w:customStyle="1" w:styleId="xmsonormal">
    <w:name w:val="x_msonormal"/>
    <w:basedOn w:val="Normalny"/>
    <w:rsid w:val="008C3142"/>
    <w:pPr>
      <w:spacing w:after="0" w:line="240" w:lineRule="auto"/>
    </w:pPr>
    <w:rPr>
      <w:rFonts w:ascii="Calibri" w:eastAsiaTheme="minorHAnsi" w:hAnsi="Calibri" w:cs="Calibri"/>
      <w:noProof w:val="0"/>
      <w:snapToGrid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orp.biovico.pl\DFS\Dzia&#322;%20PEU\UE\Projekty\007-CHONDRO%20-%20RPO%20WP%20%20RPPM.01.01.01\008-Post&#281;powanie\8_RPO_1.1.1_FTIR\marcin.martyniak@biovic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e@biovico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1DFA-7E78-45B9-8098-BD0E215F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4220</Words>
  <Characters>25323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Katarzyna Pustelnik</cp:lastModifiedBy>
  <cp:revision>29</cp:revision>
  <cp:lastPrinted>2023-01-05T13:32:00Z</cp:lastPrinted>
  <dcterms:created xsi:type="dcterms:W3CDTF">2022-04-24T15:01:00Z</dcterms:created>
  <dcterms:modified xsi:type="dcterms:W3CDTF">2023-01-05T13:36:00Z</dcterms:modified>
</cp:coreProperties>
</file>