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48E4D" w14:textId="3BB1D0FC" w:rsidR="000009D4" w:rsidRPr="00764872" w:rsidRDefault="000009D4" w:rsidP="00764872">
      <w:pPr>
        <w:jc w:val="right"/>
        <w:rPr>
          <w:rFonts w:ascii="Segoe UI" w:hAnsi="Segoe UI" w:cs="Segoe UI"/>
          <w:sz w:val="16"/>
        </w:rPr>
      </w:pPr>
      <w:r w:rsidRPr="008A2F78">
        <w:rPr>
          <w:rFonts w:ascii="Segoe UI" w:hAnsi="Segoe UI" w:cs="Segoe UI"/>
          <w:sz w:val="16"/>
        </w:rPr>
        <w:t xml:space="preserve">Gdynia, dnia </w:t>
      </w:r>
      <w:r w:rsidR="0059185C">
        <w:rPr>
          <w:rFonts w:ascii="Segoe UI" w:hAnsi="Segoe UI" w:cs="Segoe UI"/>
          <w:sz w:val="16"/>
        </w:rPr>
        <w:t>1</w:t>
      </w:r>
      <w:r w:rsidR="00467304">
        <w:rPr>
          <w:rFonts w:ascii="Segoe UI" w:hAnsi="Segoe UI" w:cs="Segoe UI"/>
          <w:sz w:val="16"/>
        </w:rPr>
        <w:t>2</w:t>
      </w:r>
      <w:r w:rsidR="0059185C">
        <w:rPr>
          <w:rFonts w:ascii="Segoe UI" w:hAnsi="Segoe UI" w:cs="Segoe UI"/>
          <w:sz w:val="16"/>
        </w:rPr>
        <w:t xml:space="preserve"> lutego</w:t>
      </w:r>
      <w:r w:rsidR="00A5460F">
        <w:rPr>
          <w:rFonts w:ascii="Segoe UI" w:hAnsi="Segoe UI" w:cs="Segoe UI"/>
          <w:sz w:val="16"/>
        </w:rPr>
        <w:t xml:space="preserve"> 202</w:t>
      </w:r>
      <w:r w:rsidR="007217C8">
        <w:rPr>
          <w:rFonts w:ascii="Segoe UI" w:hAnsi="Segoe UI" w:cs="Segoe UI"/>
          <w:sz w:val="16"/>
        </w:rPr>
        <w:t>1</w:t>
      </w:r>
      <w:r w:rsidRPr="008A2F78">
        <w:rPr>
          <w:rFonts w:ascii="Segoe UI" w:hAnsi="Segoe UI" w:cs="Segoe UI"/>
          <w:sz w:val="16"/>
        </w:rPr>
        <w:t xml:space="preserve"> roku</w:t>
      </w:r>
    </w:p>
    <w:p w14:paraId="01A42713" w14:textId="77777777" w:rsidR="000009D4" w:rsidRPr="00B5536C" w:rsidRDefault="000009D4" w:rsidP="000009D4">
      <w:pPr>
        <w:pStyle w:val="TemplateBase"/>
        <w:spacing w:after="0" w:line="240" w:lineRule="auto"/>
        <w:rPr>
          <w:rFonts w:ascii="Segoe UI" w:hAnsi="Segoe UI" w:cs="Segoe UI"/>
          <w:bCs/>
          <w:noProof w:val="0"/>
          <w:szCs w:val="20"/>
          <w:lang w:val="pl-PL"/>
        </w:rPr>
      </w:pPr>
    </w:p>
    <w:p w14:paraId="117BA433" w14:textId="77777777" w:rsidR="000009D4" w:rsidRPr="00EB7D38" w:rsidRDefault="000009D4" w:rsidP="000009D4">
      <w:pPr>
        <w:pStyle w:val="TemplateBase"/>
        <w:spacing w:after="0" w:line="240" w:lineRule="auto"/>
        <w:jc w:val="center"/>
        <w:rPr>
          <w:rFonts w:ascii="Segoe UI" w:hAnsi="Segoe UI" w:cs="Segoe UI"/>
          <w:bCs/>
          <w:noProof w:val="0"/>
          <w:sz w:val="32"/>
          <w:szCs w:val="20"/>
          <w:lang w:val="pl-PL"/>
        </w:rPr>
      </w:pPr>
      <w:r w:rsidRPr="00EB7D38">
        <w:rPr>
          <w:rFonts w:ascii="Segoe UI" w:hAnsi="Segoe UI" w:cs="Segoe UI"/>
          <w:bCs/>
          <w:noProof w:val="0"/>
          <w:sz w:val="32"/>
          <w:szCs w:val="20"/>
          <w:lang w:val="pl-PL"/>
        </w:rPr>
        <w:t>Zapytanie ofertowe</w:t>
      </w:r>
    </w:p>
    <w:p w14:paraId="4F56F705" w14:textId="75B788C8" w:rsidR="000009D4" w:rsidRDefault="000009D4" w:rsidP="000009D4">
      <w:pPr>
        <w:pStyle w:val="TemplateBase"/>
        <w:spacing w:after="0" w:line="240" w:lineRule="auto"/>
        <w:jc w:val="center"/>
        <w:rPr>
          <w:rFonts w:ascii="Segoe UI" w:eastAsiaTheme="minorHAnsi" w:hAnsi="Segoe UI" w:cs="Segoe UI"/>
          <w:noProof w:val="0"/>
          <w:snapToGrid/>
          <w:sz w:val="20"/>
          <w:szCs w:val="16"/>
          <w:lang w:val="pl-PL"/>
        </w:rPr>
      </w:pPr>
      <w:proofErr w:type="gramStart"/>
      <w:r w:rsidRPr="006C5A6C">
        <w:rPr>
          <w:rFonts w:ascii="Segoe UI" w:eastAsiaTheme="minorHAnsi" w:hAnsi="Segoe UI" w:cs="Segoe UI"/>
          <w:noProof w:val="0"/>
          <w:snapToGrid/>
          <w:sz w:val="20"/>
          <w:szCs w:val="16"/>
          <w:lang w:val="pl-PL"/>
        </w:rPr>
        <w:t>numer</w:t>
      </w:r>
      <w:proofErr w:type="gramEnd"/>
      <w:r w:rsidRPr="006C5A6C">
        <w:rPr>
          <w:rFonts w:ascii="Segoe UI" w:eastAsiaTheme="minorHAnsi" w:hAnsi="Segoe UI" w:cs="Segoe UI"/>
          <w:noProof w:val="0"/>
          <w:snapToGrid/>
          <w:sz w:val="20"/>
          <w:szCs w:val="16"/>
          <w:lang w:val="pl-PL"/>
        </w:rPr>
        <w:t xml:space="preserve">: </w:t>
      </w:r>
      <w:bookmarkStart w:id="0" w:name="_Hlk506969393"/>
      <w:bookmarkStart w:id="1" w:name="_Hlk505589246"/>
      <w:r w:rsidR="007217C8">
        <w:rPr>
          <w:rFonts w:ascii="Segoe UI" w:eastAsiaTheme="minorHAnsi" w:hAnsi="Segoe UI" w:cs="Segoe UI"/>
          <w:noProof w:val="0"/>
          <w:snapToGrid/>
          <w:sz w:val="20"/>
          <w:szCs w:val="16"/>
          <w:lang w:val="pl-PL"/>
        </w:rPr>
        <w:t>9</w:t>
      </w:r>
      <w:r w:rsidRPr="006C5A6C">
        <w:rPr>
          <w:rFonts w:ascii="Segoe UI" w:eastAsiaTheme="minorHAnsi" w:hAnsi="Segoe UI" w:cs="Segoe UI"/>
          <w:noProof w:val="0"/>
          <w:snapToGrid/>
          <w:sz w:val="20"/>
          <w:szCs w:val="16"/>
          <w:lang w:val="pl-PL"/>
        </w:rPr>
        <w:t>/RPO_1.1.1/20</w:t>
      </w:r>
      <w:bookmarkEnd w:id="0"/>
      <w:r w:rsidR="00CD1A1C">
        <w:rPr>
          <w:rFonts w:ascii="Segoe UI" w:eastAsiaTheme="minorHAnsi" w:hAnsi="Segoe UI" w:cs="Segoe UI"/>
          <w:noProof w:val="0"/>
          <w:snapToGrid/>
          <w:sz w:val="20"/>
          <w:szCs w:val="16"/>
          <w:lang w:val="pl-PL"/>
        </w:rPr>
        <w:t>2</w:t>
      </w:r>
      <w:r w:rsidR="007217C8">
        <w:rPr>
          <w:rFonts w:ascii="Segoe UI" w:eastAsiaTheme="minorHAnsi" w:hAnsi="Segoe UI" w:cs="Segoe UI"/>
          <w:noProof w:val="0"/>
          <w:snapToGrid/>
          <w:sz w:val="20"/>
          <w:szCs w:val="16"/>
          <w:lang w:val="pl-PL"/>
        </w:rPr>
        <w:t>1</w:t>
      </w:r>
    </w:p>
    <w:bookmarkEnd w:id="1"/>
    <w:p w14:paraId="3B37A0C6" w14:textId="77777777" w:rsidR="000009D4" w:rsidRPr="00EB7D38" w:rsidRDefault="000009D4" w:rsidP="000009D4">
      <w:pPr>
        <w:pStyle w:val="TemplateBase"/>
        <w:spacing w:after="0" w:line="240" w:lineRule="auto"/>
        <w:rPr>
          <w:rFonts w:ascii="Segoe UI" w:eastAsiaTheme="minorHAnsi" w:hAnsi="Segoe UI" w:cs="Segoe UI"/>
          <w:noProof w:val="0"/>
          <w:snapToGrid/>
          <w:sz w:val="20"/>
          <w:szCs w:val="16"/>
          <w:lang w:val="pl-PL"/>
        </w:rPr>
      </w:pPr>
    </w:p>
    <w:p w14:paraId="601F9B94" w14:textId="4B9A0887" w:rsidR="000009D4" w:rsidRPr="00E131BC" w:rsidRDefault="000009D4" w:rsidP="000009D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sz w:val="18"/>
          <w:szCs w:val="18"/>
        </w:rPr>
      </w:pPr>
      <w:r w:rsidRPr="00E131BC">
        <w:rPr>
          <w:rFonts w:ascii="Segoe UI" w:eastAsiaTheme="minorHAnsi" w:hAnsi="Segoe UI" w:cs="Segoe UI"/>
          <w:color w:val="000000"/>
          <w:sz w:val="18"/>
          <w:szCs w:val="18"/>
        </w:rPr>
        <w:t xml:space="preserve">W związku ze wszczętym postępowaniem na udzielenie zamówienia na dostawę </w:t>
      </w:r>
      <w:r w:rsidR="007217C8">
        <w:rPr>
          <w:rFonts w:ascii="Segoe UI" w:eastAsiaTheme="minorHAnsi" w:hAnsi="Segoe UI" w:cs="Segoe UI"/>
          <w:color w:val="000000"/>
          <w:sz w:val="18"/>
          <w:szCs w:val="18"/>
        </w:rPr>
        <w:t>refraktometru</w:t>
      </w:r>
      <w:r w:rsidRPr="00E131BC">
        <w:rPr>
          <w:rFonts w:ascii="Segoe UI" w:eastAsiaTheme="minorHAnsi" w:hAnsi="Segoe UI" w:cs="Segoe UI"/>
          <w:color w:val="000000"/>
          <w:sz w:val="18"/>
          <w:szCs w:val="18"/>
        </w:rPr>
        <w:t>, zwią</w:t>
      </w:r>
      <w:r>
        <w:rPr>
          <w:rFonts w:ascii="Segoe UI" w:eastAsiaTheme="minorHAnsi" w:hAnsi="Segoe UI" w:cs="Segoe UI"/>
          <w:color w:val="000000"/>
          <w:sz w:val="18"/>
          <w:szCs w:val="18"/>
        </w:rPr>
        <w:t>zan</w:t>
      </w:r>
      <w:r w:rsidR="00A5460F">
        <w:rPr>
          <w:rFonts w:ascii="Segoe UI" w:eastAsiaTheme="minorHAnsi" w:hAnsi="Segoe UI" w:cs="Segoe UI"/>
          <w:color w:val="000000"/>
          <w:sz w:val="18"/>
          <w:szCs w:val="18"/>
        </w:rPr>
        <w:t>ego</w:t>
      </w:r>
      <w:r w:rsidRPr="00E131BC">
        <w:rPr>
          <w:rFonts w:ascii="Segoe UI" w:eastAsiaTheme="minorHAnsi" w:hAnsi="Segoe UI" w:cs="Segoe UI"/>
          <w:color w:val="000000"/>
          <w:sz w:val="18"/>
          <w:szCs w:val="18"/>
        </w:rPr>
        <w:t xml:space="preserve"> z wdrożeniem projektu pt. </w:t>
      </w:r>
      <w:r w:rsidRPr="006D5FD5">
        <w:rPr>
          <w:rFonts w:ascii="Segoe UI" w:eastAsiaTheme="minorHAnsi" w:hAnsi="Segoe UI" w:cs="Segoe UI"/>
          <w:i/>
          <w:color w:val="000000"/>
          <w:sz w:val="18"/>
          <w:szCs w:val="18"/>
        </w:rPr>
        <w:t>„Opracowanie i wdrożenie innowacyjnych biomateriałów do kompleksowej regeneracji tkanki chrzęstnej”</w:t>
      </w:r>
      <w:r w:rsidRPr="00A54799">
        <w:rPr>
          <w:rFonts w:ascii="Segoe UI" w:eastAsiaTheme="minorHAnsi" w:hAnsi="Segoe UI" w:cs="Segoe UI"/>
          <w:i/>
          <w:color w:val="000000"/>
          <w:sz w:val="18"/>
          <w:szCs w:val="18"/>
        </w:rPr>
        <w:t>.</w:t>
      </w:r>
      <w:r>
        <w:rPr>
          <w:rFonts w:ascii="Segoe UI" w:eastAsiaTheme="minorHAnsi" w:hAnsi="Segoe UI" w:cs="Segoe UI"/>
          <w:color w:val="000000"/>
          <w:sz w:val="18"/>
          <w:szCs w:val="18"/>
        </w:rPr>
        <w:t xml:space="preserve"> </w:t>
      </w:r>
      <w:proofErr w:type="spellStart"/>
      <w:r w:rsidRPr="00E131BC">
        <w:rPr>
          <w:rFonts w:ascii="Segoe UI" w:eastAsiaTheme="minorHAnsi" w:hAnsi="Segoe UI" w:cs="Segoe UI"/>
          <w:color w:val="000000"/>
          <w:sz w:val="18"/>
          <w:szCs w:val="18"/>
        </w:rPr>
        <w:t>Biovico</w:t>
      </w:r>
      <w:proofErr w:type="spellEnd"/>
      <w:r w:rsidRPr="00E131BC">
        <w:rPr>
          <w:rFonts w:ascii="Segoe UI" w:eastAsiaTheme="minorHAnsi" w:hAnsi="Segoe UI" w:cs="Segoe UI"/>
          <w:color w:val="000000"/>
          <w:sz w:val="18"/>
          <w:szCs w:val="18"/>
        </w:rPr>
        <w:t xml:space="preserve"> Spółka z ograniczoną odpowiedzialnością zaprasza </w:t>
      </w:r>
      <w:r w:rsidRPr="00C06E47">
        <w:rPr>
          <w:rFonts w:ascii="Segoe UI" w:eastAsiaTheme="minorHAnsi" w:hAnsi="Segoe UI" w:cs="Segoe UI"/>
          <w:color w:val="000000"/>
          <w:sz w:val="18"/>
          <w:szCs w:val="18"/>
        </w:rPr>
        <w:t>do składania ofert na dostawę</w:t>
      </w:r>
      <w:r w:rsidR="00734050">
        <w:rPr>
          <w:rFonts w:ascii="Segoe UI" w:eastAsiaTheme="minorHAnsi" w:hAnsi="Segoe UI" w:cs="Segoe UI"/>
          <w:color w:val="000000"/>
          <w:sz w:val="18"/>
          <w:szCs w:val="18"/>
        </w:rPr>
        <w:t>:</w:t>
      </w:r>
      <w:r w:rsidR="00A5460F" w:rsidRPr="00C06E47">
        <w:rPr>
          <w:rFonts w:ascii="Segoe UI" w:eastAsiaTheme="minorHAnsi" w:hAnsi="Segoe UI" w:cs="Segoe UI"/>
          <w:color w:val="000000"/>
          <w:sz w:val="18"/>
          <w:szCs w:val="18"/>
        </w:rPr>
        <w:t xml:space="preserve"> </w:t>
      </w:r>
      <w:r w:rsidR="00422003" w:rsidRPr="00C06E47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refraktometru i wskaźników sterylizacji.</w:t>
      </w:r>
    </w:p>
    <w:p w14:paraId="37A059D4" w14:textId="77777777" w:rsidR="000009D4" w:rsidRDefault="000009D4" w:rsidP="000009D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sz w:val="18"/>
          <w:szCs w:val="18"/>
        </w:rPr>
      </w:pPr>
      <w:r w:rsidRPr="00E131BC">
        <w:rPr>
          <w:rFonts w:ascii="Segoe UI" w:eastAsiaTheme="minorHAnsi" w:hAnsi="Segoe UI" w:cs="Segoe UI"/>
          <w:color w:val="000000"/>
          <w:sz w:val="18"/>
          <w:szCs w:val="18"/>
        </w:rPr>
        <w:t xml:space="preserve">Zakup współfinansowany jest przez Unię Europejską ze środków Europejskiego Funduszu Rozwoju Regionalnego w ramach </w:t>
      </w:r>
      <w:r>
        <w:rPr>
          <w:rFonts w:ascii="Segoe UI" w:eastAsiaTheme="minorHAnsi" w:hAnsi="Segoe UI" w:cs="Segoe UI"/>
          <w:color w:val="000000"/>
          <w:sz w:val="18"/>
          <w:szCs w:val="18"/>
        </w:rPr>
        <w:t>Regionalnego Programu Operacyjnego</w:t>
      </w:r>
      <w:r w:rsidRPr="00E131BC">
        <w:rPr>
          <w:rFonts w:ascii="Segoe UI" w:eastAsiaTheme="minorHAnsi" w:hAnsi="Segoe UI" w:cs="Segoe UI"/>
          <w:color w:val="000000"/>
          <w:sz w:val="18"/>
          <w:szCs w:val="18"/>
        </w:rPr>
        <w:t xml:space="preserve"> na lata 2014-2020, </w:t>
      </w:r>
      <w:r w:rsidRPr="006D5FD5">
        <w:rPr>
          <w:rFonts w:ascii="Segoe UI" w:eastAsiaTheme="minorHAnsi" w:hAnsi="Segoe UI" w:cs="Segoe UI"/>
          <w:color w:val="000000"/>
          <w:sz w:val="18"/>
          <w:szCs w:val="18"/>
        </w:rPr>
        <w:t>Działanie 1.1. – Ekspansja przez innowację, Poddziałania 1.1.1. Ekspansja przez innowacje - wsparcie dotacyjne.</w:t>
      </w:r>
      <w:r w:rsidRPr="00E131BC">
        <w:rPr>
          <w:rFonts w:ascii="Segoe UI" w:eastAsiaTheme="minorHAnsi" w:hAnsi="Segoe UI" w:cs="Segoe UI"/>
          <w:color w:val="000000"/>
          <w:sz w:val="18"/>
          <w:szCs w:val="18"/>
        </w:rPr>
        <w:t xml:space="preserve"> </w:t>
      </w:r>
    </w:p>
    <w:p w14:paraId="0D21C4E0" w14:textId="6F45F71C" w:rsidR="000009D4" w:rsidRPr="00AB2620" w:rsidRDefault="000009D4" w:rsidP="000009D4">
      <w:pPr>
        <w:pStyle w:val="TemplateBase"/>
        <w:spacing w:after="0" w:line="240" w:lineRule="auto"/>
        <w:rPr>
          <w:rFonts w:ascii="Segoe UI" w:hAnsi="Segoe UI" w:cs="Segoe UI"/>
          <w:bCs/>
          <w:noProof w:val="0"/>
          <w:sz w:val="10"/>
          <w:szCs w:val="8"/>
          <w:lang w:val="pl-PL"/>
        </w:rPr>
      </w:pPr>
    </w:p>
    <w:p w14:paraId="638A7D58" w14:textId="77777777" w:rsidR="000009D4" w:rsidRPr="00EB7D38" w:rsidRDefault="000009D4" w:rsidP="000009D4">
      <w:pPr>
        <w:numPr>
          <w:ilvl w:val="0"/>
          <w:numId w:val="3"/>
        </w:numPr>
        <w:ind w:left="284" w:hanging="142"/>
        <w:contextualSpacing/>
        <w:rPr>
          <w:rFonts w:ascii="Segoe UI" w:eastAsiaTheme="minorHAnsi" w:hAnsi="Segoe UI" w:cs="Segoe UI"/>
          <w:b/>
          <w:sz w:val="18"/>
          <w:szCs w:val="16"/>
        </w:rPr>
      </w:pPr>
      <w:r>
        <w:rPr>
          <w:rFonts w:ascii="Segoe UI" w:eastAsiaTheme="minorHAnsi" w:hAnsi="Segoe UI" w:cs="Segoe UI"/>
          <w:b/>
          <w:sz w:val="18"/>
          <w:szCs w:val="16"/>
        </w:rPr>
        <w:t>Zamawiający</w:t>
      </w:r>
    </w:p>
    <w:p w14:paraId="52F78D1B" w14:textId="77777777" w:rsidR="001C1342" w:rsidRPr="001C1342" w:rsidRDefault="001C1342" w:rsidP="001C1342">
      <w:pPr>
        <w:ind w:left="284"/>
        <w:contextualSpacing/>
        <w:rPr>
          <w:rFonts w:ascii="Segoe UI" w:eastAsiaTheme="minorHAnsi" w:hAnsi="Segoe UI" w:cs="Segoe UI"/>
          <w:sz w:val="18"/>
          <w:szCs w:val="16"/>
        </w:rPr>
      </w:pPr>
      <w:proofErr w:type="spellStart"/>
      <w:r w:rsidRPr="001C1342">
        <w:rPr>
          <w:rFonts w:ascii="Segoe UI" w:eastAsiaTheme="minorHAnsi" w:hAnsi="Segoe UI" w:cs="Segoe UI"/>
          <w:sz w:val="18"/>
          <w:szCs w:val="16"/>
        </w:rPr>
        <w:t>Biovico</w:t>
      </w:r>
      <w:proofErr w:type="spellEnd"/>
      <w:r w:rsidRPr="001C1342">
        <w:rPr>
          <w:rFonts w:ascii="Segoe UI" w:eastAsiaTheme="minorHAnsi" w:hAnsi="Segoe UI" w:cs="Segoe UI"/>
          <w:sz w:val="18"/>
          <w:szCs w:val="16"/>
        </w:rPr>
        <w:t xml:space="preserve"> Spółka z ograniczoną odpowiedzialnością</w:t>
      </w:r>
    </w:p>
    <w:p w14:paraId="7DED3379" w14:textId="77777777" w:rsidR="001C1342" w:rsidRPr="001C1342" w:rsidRDefault="001C1342" w:rsidP="001C1342">
      <w:pPr>
        <w:ind w:left="284"/>
        <w:contextualSpacing/>
        <w:rPr>
          <w:rFonts w:ascii="Segoe UI" w:eastAsiaTheme="minorHAnsi" w:hAnsi="Segoe UI" w:cs="Segoe UI"/>
          <w:sz w:val="18"/>
          <w:szCs w:val="16"/>
        </w:rPr>
      </w:pPr>
      <w:r w:rsidRPr="001C1342">
        <w:rPr>
          <w:rFonts w:ascii="Segoe UI" w:eastAsiaTheme="minorHAnsi" w:hAnsi="Segoe UI" w:cs="Segoe UI"/>
          <w:sz w:val="18"/>
          <w:szCs w:val="16"/>
        </w:rPr>
        <w:t>Ul. Hutnicza 15</w:t>
      </w:r>
    </w:p>
    <w:p w14:paraId="0FDCB407" w14:textId="77777777" w:rsidR="001C1342" w:rsidRPr="001C1342" w:rsidRDefault="001C1342" w:rsidP="001C1342">
      <w:pPr>
        <w:ind w:left="284"/>
        <w:contextualSpacing/>
        <w:rPr>
          <w:rFonts w:ascii="Segoe UI" w:eastAsiaTheme="minorHAnsi" w:hAnsi="Segoe UI" w:cs="Segoe UI"/>
          <w:sz w:val="18"/>
          <w:szCs w:val="16"/>
        </w:rPr>
      </w:pPr>
      <w:r w:rsidRPr="001C1342">
        <w:rPr>
          <w:rFonts w:ascii="Segoe UI" w:eastAsiaTheme="minorHAnsi" w:hAnsi="Segoe UI" w:cs="Segoe UI"/>
          <w:sz w:val="18"/>
          <w:szCs w:val="16"/>
        </w:rPr>
        <w:t>81-061 Gdynia</w:t>
      </w:r>
    </w:p>
    <w:p w14:paraId="20F328D1" w14:textId="77777777" w:rsidR="001C1342" w:rsidRPr="001C1342" w:rsidRDefault="001C1342" w:rsidP="001C1342">
      <w:pPr>
        <w:ind w:left="284"/>
        <w:contextualSpacing/>
        <w:rPr>
          <w:rFonts w:ascii="Segoe UI" w:eastAsiaTheme="minorHAnsi" w:hAnsi="Segoe UI" w:cs="Segoe UI"/>
          <w:sz w:val="18"/>
          <w:szCs w:val="16"/>
        </w:rPr>
      </w:pPr>
      <w:r w:rsidRPr="001C1342">
        <w:rPr>
          <w:rFonts w:ascii="Segoe UI" w:eastAsiaTheme="minorHAnsi" w:hAnsi="Segoe UI" w:cs="Segoe UI"/>
          <w:sz w:val="18"/>
          <w:szCs w:val="16"/>
        </w:rPr>
        <w:t>KRS: 0000319532</w:t>
      </w:r>
    </w:p>
    <w:p w14:paraId="2B719D37" w14:textId="77777777" w:rsidR="001C1342" w:rsidRPr="001C1342" w:rsidRDefault="001C1342" w:rsidP="001C1342">
      <w:pPr>
        <w:ind w:left="284"/>
        <w:contextualSpacing/>
        <w:rPr>
          <w:rFonts w:ascii="Segoe UI" w:eastAsiaTheme="minorHAnsi" w:hAnsi="Segoe UI" w:cs="Segoe UI"/>
          <w:sz w:val="18"/>
          <w:szCs w:val="16"/>
        </w:rPr>
      </w:pPr>
      <w:r w:rsidRPr="001C1342">
        <w:rPr>
          <w:rFonts w:ascii="Segoe UI" w:eastAsiaTheme="minorHAnsi" w:hAnsi="Segoe UI" w:cs="Segoe UI"/>
          <w:sz w:val="18"/>
          <w:szCs w:val="16"/>
        </w:rPr>
        <w:t>REGON: 220715326</w:t>
      </w:r>
    </w:p>
    <w:p w14:paraId="40A8FECD" w14:textId="77777777" w:rsidR="000009D4" w:rsidRDefault="001C1342" w:rsidP="001C1342">
      <w:pPr>
        <w:ind w:left="284"/>
        <w:contextualSpacing/>
        <w:rPr>
          <w:rFonts w:ascii="Segoe UI" w:eastAsiaTheme="minorHAnsi" w:hAnsi="Segoe UI" w:cs="Segoe UI"/>
          <w:sz w:val="18"/>
          <w:szCs w:val="16"/>
        </w:rPr>
      </w:pPr>
      <w:r w:rsidRPr="001C1342">
        <w:rPr>
          <w:rFonts w:ascii="Segoe UI" w:eastAsiaTheme="minorHAnsi" w:hAnsi="Segoe UI" w:cs="Segoe UI"/>
          <w:sz w:val="18"/>
          <w:szCs w:val="16"/>
        </w:rPr>
        <w:t>NIP: 5871662741</w:t>
      </w:r>
    </w:p>
    <w:p w14:paraId="2E43E4AD" w14:textId="77777777" w:rsidR="000009D4" w:rsidRPr="00AB2620" w:rsidRDefault="000009D4" w:rsidP="000009D4">
      <w:pPr>
        <w:ind w:left="426"/>
        <w:contextualSpacing/>
        <w:rPr>
          <w:rFonts w:ascii="Segoe UI" w:eastAsiaTheme="minorHAnsi" w:hAnsi="Segoe UI" w:cs="Segoe UI"/>
          <w:sz w:val="10"/>
          <w:szCs w:val="8"/>
        </w:rPr>
      </w:pPr>
    </w:p>
    <w:p w14:paraId="7DA89164" w14:textId="77777777" w:rsidR="000009D4" w:rsidRDefault="000009D4" w:rsidP="000009D4">
      <w:pPr>
        <w:numPr>
          <w:ilvl w:val="0"/>
          <w:numId w:val="3"/>
        </w:numPr>
        <w:ind w:left="284" w:hanging="142"/>
        <w:contextualSpacing/>
        <w:rPr>
          <w:rFonts w:ascii="Segoe UI" w:eastAsiaTheme="minorHAnsi" w:hAnsi="Segoe UI" w:cs="Segoe UI"/>
          <w:b/>
          <w:sz w:val="18"/>
          <w:szCs w:val="16"/>
        </w:rPr>
      </w:pPr>
      <w:r w:rsidRPr="00B21EBF">
        <w:rPr>
          <w:rFonts w:ascii="Segoe UI" w:eastAsiaTheme="minorHAnsi" w:hAnsi="Segoe UI" w:cs="Segoe UI"/>
          <w:b/>
          <w:sz w:val="18"/>
          <w:szCs w:val="16"/>
        </w:rPr>
        <w:t>Numer umowy o dofinansowanie</w:t>
      </w:r>
    </w:p>
    <w:p w14:paraId="46DEB3A5" w14:textId="0D4E44DA" w:rsidR="000009D4" w:rsidRDefault="000009D4" w:rsidP="000009D4">
      <w:pPr>
        <w:ind w:firstLine="284"/>
        <w:contextualSpacing/>
        <w:rPr>
          <w:rFonts w:ascii="Segoe UI" w:eastAsiaTheme="minorHAnsi" w:hAnsi="Segoe UI" w:cs="Segoe UI"/>
          <w:color w:val="000000"/>
          <w:sz w:val="18"/>
          <w:szCs w:val="18"/>
        </w:rPr>
      </w:pPr>
      <w:r w:rsidRPr="00DE4E72">
        <w:rPr>
          <w:rFonts w:ascii="Segoe UI" w:eastAsiaTheme="minorHAnsi" w:hAnsi="Segoe UI" w:cs="Segoe UI"/>
          <w:color w:val="000000"/>
          <w:sz w:val="18"/>
          <w:szCs w:val="18"/>
        </w:rPr>
        <w:t xml:space="preserve">RPPM.01.01.01-22-0080/16-00, </w:t>
      </w:r>
      <w:proofErr w:type="gramStart"/>
      <w:r w:rsidRPr="00DE4E72">
        <w:rPr>
          <w:rFonts w:ascii="Segoe UI" w:eastAsiaTheme="minorHAnsi" w:hAnsi="Segoe UI" w:cs="Segoe UI"/>
          <w:color w:val="000000"/>
          <w:sz w:val="18"/>
          <w:szCs w:val="18"/>
        </w:rPr>
        <w:t>zawartej</w:t>
      </w:r>
      <w:proofErr w:type="gramEnd"/>
      <w:r w:rsidRPr="00DE4E72">
        <w:rPr>
          <w:rFonts w:ascii="Segoe UI" w:eastAsiaTheme="minorHAnsi" w:hAnsi="Segoe UI" w:cs="Segoe UI"/>
          <w:color w:val="000000"/>
          <w:sz w:val="18"/>
          <w:szCs w:val="18"/>
        </w:rPr>
        <w:t xml:space="preserve"> w dniu: 17 lipca 2017</w:t>
      </w:r>
      <w:r w:rsidR="00CD1A1C">
        <w:rPr>
          <w:rFonts w:ascii="Segoe UI" w:eastAsiaTheme="minorHAnsi" w:hAnsi="Segoe UI" w:cs="Segoe UI"/>
          <w:color w:val="000000"/>
          <w:sz w:val="18"/>
          <w:szCs w:val="18"/>
        </w:rPr>
        <w:t>r.</w:t>
      </w:r>
    </w:p>
    <w:p w14:paraId="689EA6C4" w14:textId="77777777" w:rsidR="000009D4" w:rsidRPr="00AB2620" w:rsidRDefault="000009D4" w:rsidP="000009D4">
      <w:pPr>
        <w:ind w:firstLine="284"/>
        <w:contextualSpacing/>
        <w:rPr>
          <w:rFonts w:ascii="Segoe UI" w:eastAsiaTheme="minorHAnsi" w:hAnsi="Segoe UI" w:cs="Segoe UI"/>
          <w:sz w:val="10"/>
          <w:szCs w:val="8"/>
        </w:rPr>
      </w:pPr>
    </w:p>
    <w:p w14:paraId="2970A7A3" w14:textId="77777777" w:rsidR="000009D4" w:rsidRDefault="000009D4" w:rsidP="000009D4">
      <w:pPr>
        <w:numPr>
          <w:ilvl w:val="0"/>
          <w:numId w:val="3"/>
        </w:numPr>
        <w:ind w:left="284" w:hanging="142"/>
        <w:contextualSpacing/>
        <w:rPr>
          <w:rFonts w:ascii="Segoe UI" w:eastAsiaTheme="minorHAnsi" w:hAnsi="Segoe UI" w:cs="Segoe UI"/>
          <w:b/>
          <w:sz w:val="18"/>
          <w:szCs w:val="16"/>
        </w:rPr>
      </w:pPr>
      <w:r>
        <w:rPr>
          <w:rFonts w:ascii="Segoe UI" w:eastAsiaTheme="minorHAnsi" w:hAnsi="Segoe UI" w:cs="Segoe UI"/>
          <w:b/>
          <w:sz w:val="18"/>
          <w:szCs w:val="16"/>
        </w:rPr>
        <w:t>Słowniczek</w:t>
      </w:r>
    </w:p>
    <w:p w14:paraId="61DBEA69" w14:textId="77777777" w:rsidR="000009D4" w:rsidRDefault="000009D4" w:rsidP="000009D4">
      <w:pPr>
        <w:ind w:left="284"/>
        <w:contextualSpacing/>
        <w:rPr>
          <w:rFonts w:ascii="Segoe UI" w:eastAsiaTheme="minorHAnsi" w:hAnsi="Segoe UI" w:cs="Segoe UI"/>
          <w:sz w:val="18"/>
          <w:szCs w:val="16"/>
        </w:rPr>
      </w:pPr>
      <w:r w:rsidRPr="00017BE9">
        <w:rPr>
          <w:rFonts w:ascii="Segoe UI" w:eastAsiaTheme="minorHAnsi" w:hAnsi="Segoe UI" w:cs="Segoe UI"/>
          <w:sz w:val="18"/>
          <w:szCs w:val="16"/>
        </w:rPr>
        <w:t xml:space="preserve">Ilekroć w </w:t>
      </w:r>
      <w:r>
        <w:rPr>
          <w:rFonts w:ascii="Segoe UI" w:eastAsiaTheme="minorHAnsi" w:hAnsi="Segoe UI" w:cs="Segoe UI"/>
          <w:sz w:val="18"/>
          <w:szCs w:val="16"/>
        </w:rPr>
        <w:t>Zapytaniu ofertowym</w:t>
      </w:r>
      <w:r w:rsidRPr="00017BE9">
        <w:rPr>
          <w:rFonts w:ascii="Segoe UI" w:eastAsiaTheme="minorHAnsi" w:hAnsi="Segoe UI" w:cs="Segoe UI"/>
          <w:sz w:val="18"/>
          <w:szCs w:val="16"/>
        </w:rPr>
        <w:t xml:space="preserve"> jest mowa</w:t>
      </w:r>
      <w:r>
        <w:rPr>
          <w:rFonts w:ascii="Segoe UI" w:eastAsiaTheme="minorHAnsi" w:hAnsi="Segoe UI" w:cs="Segoe UI"/>
          <w:sz w:val="18"/>
          <w:szCs w:val="16"/>
        </w:rPr>
        <w:t xml:space="preserve"> o:</w:t>
      </w:r>
    </w:p>
    <w:p w14:paraId="4CBCA1F3" w14:textId="77777777" w:rsidR="000009D4" w:rsidRDefault="000009D4" w:rsidP="000009D4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Segoe UI" w:eastAsiaTheme="minorHAnsi" w:hAnsi="Segoe UI" w:cs="Segoe UI"/>
          <w:noProof w:val="0"/>
          <w:snapToGrid/>
          <w:sz w:val="18"/>
          <w:szCs w:val="16"/>
          <w:lang w:val="pl-PL"/>
        </w:rPr>
      </w:pPr>
      <w:r w:rsidRPr="00017BE9">
        <w:rPr>
          <w:rFonts w:ascii="Segoe UI" w:hAnsi="Segoe UI" w:cs="Segoe UI"/>
          <w:sz w:val="18"/>
          <w:szCs w:val="16"/>
          <w:lang w:val="pl-PL"/>
        </w:rPr>
        <w:t>Zamawiającym –</w:t>
      </w:r>
      <w:r w:rsidRPr="00017BE9">
        <w:rPr>
          <w:rFonts w:ascii="Segoe UI" w:eastAsiaTheme="minorHAnsi" w:hAnsi="Segoe UI" w:cs="Segoe UI"/>
          <w:noProof w:val="0"/>
          <w:snapToGrid/>
          <w:sz w:val="18"/>
          <w:szCs w:val="16"/>
          <w:lang w:val="pl-PL"/>
        </w:rPr>
        <w:t xml:space="preserve"> należy przez to rozumieć </w:t>
      </w:r>
      <w:proofErr w:type="spellStart"/>
      <w:r w:rsidRPr="00017BE9">
        <w:rPr>
          <w:rFonts w:ascii="Segoe UI" w:eastAsiaTheme="minorHAnsi" w:hAnsi="Segoe UI" w:cs="Segoe UI"/>
          <w:noProof w:val="0"/>
          <w:snapToGrid/>
          <w:sz w:val="18"/>
          <w:szCs w:val="16"/>
          <w:lang w:val="pl-PL"/>
        </w:rPr>
        <w:t>Biovico</w:t>
      </w:r>
      <w:proofErr w:type="spellEnd"/>
      <w:r w:rsidRPr="00017BE9">
        <w:rPr>
          <w:rFonts w:ascii="Segoe UI" w:eastAsiaTheme="minorHAnsi" w:hAnsi="Segoe UI" w:cs="Segoe UI"/>
          <w:noProof w:val="0"/>
          <w:snapToGrid/>
          <w:sz w:val="18"/>
          <w:szCs w:val="16"/>
          <w:lang w:val="pl-PL"/>
        </w:rPr>
        <w:t xml:space="preserve"> </w:t>
      </w:r>
      <w:r>
        <w:rPr>
          <w:rFonts w:ascii="Segoe UI" w:eastAsiaTheme="minorHAnsi" w:hAnsi="Segoe UI" w:cs="Segoe UI"/>
          <w:noProof w:val="0"/>
          <w:snapToGrid/>
          <w:sz w:val="18"/>
          <w:szCs w:val="16"/>
          <w:lang w:val="pl-PL"/>
        </w:rPr>
        <w:t>s</w:t>
      </w:r>
      <w:r w:rsidRPr="00017BE9">
        <w:rPr>
          <w:rFonts w:ascii="Segoe UI" w:eastAsiaTheme="minorHAnsi" w:hAnsi="Segoe UI" w:cs="Segoe UI"/>
          <w:noProof w:val="0"/>
          <w:snapToGrid/>
          <w:sz w:val="18"/>
          <w:szCs w:val="16"/>
          <w:lang w:val="pl-PL"/>
        </w:rPr>
        <w:t>półka z ograniczoną odpowiedzialnością</w:t>
      </w:r>
      <w:r>
        <w:rPr>
          <w:rFonts w:ascii="Segoe UI" w:eastAsiaTheme="minorHAnsi" w:hAnsi="Segoe UI" w:cs="Segoe UI"/>
          <w:noProof w:val="0"/>
          <w:snapToGrid/>
          <w:sz w:val="18"/>
          <w:szCs w:val="16"/>
          <w:lang w:val="pl-PL"/>
        </w:rPr>
        <w:t>,</w:t>
      </w:r>
    </w:p>
    <w:p w14:paraId="7B9DBF04" w14:textId="77777777" w:rsidR="000009D4" w:rsidRDefault="000009D4" w:rsidP="000009D4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Segoe UI" w:eastAsiaTheme="minorHAnsi" w:hAnsi="Segoe UI" w:cs="Segoe UI"/>
          <w:noProof w:val="0"/>
          <w:snapToGrid/>
          <w:sz w:val="18"/>
          <w:szCs w:val="16"/>
          <w:lang w:val="pl-PL"/>
        </w:rPr>
      </w:pPr>
      <w:r>
        <w:rPr>
          <w:rFonts w:ascii="Segoe UI" w:eastAsiaTheme="minorHAnsi" w:hAnsi="Segoe UI" w:cs="Segoe UI"/>
          <w:noProof w:val="0"/>
          <w:snapToGrid/>
          <w:sz w:val="18"/>
          <w:szCs w:val="16"/>
          <w:lang w:val="pl-PL"/>
        </w:rPr>
        <w:t>Wykonawcy – należy przez to rozumieć osobę fizyczną bądź prawną lub jednostkę organizacyjną nieposiadającą osobowości prawnej, która ubiega się o udzielenie zamówienia i złożyła ofertę.</w:t>
      </w:r>
    </w:p>
    <w:p w14:paraId="6DB5F130" w14:textId="02A7824D" w:rsidR="000009D4" w:rsidRDefault="000009D4" w:rsidP="000009D4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Segoe UI" w:eastAsiaTheme="minorHAnsi" w:hAnsi="Segoe UI" w:cs="Segoe UI"/>
          <w:noProof w:val="0"/>
          <w:snapToGrid/>
          <w:sz w:val="18"/>
          <w:szCs w:val="16"/>
          <w:lang w:val="pl-PL"/>
        </w:rPr>
      </w:pPr>
      <w:r>
        <w:rPr>
          <w:rFonts w:ascii="Segoe UI" w:eastAsiaTheme="minorHAnsi" w:hAnsi="Segoe UI" w:cs="Segoe UI"/>
          <w:noProof w:val="0"/>
          <w:snapToGrid/>
          <w:sz w:val="18"/>
          <w:szCs w:val="16"/>
          <w:lang w:val="pl-PL"/>
        </w:rPr>
        <w:t xml:space="preserve">Najkorzystniejszej ofercie – należy przez to rozumieć ofertę, która przedstawia najkorzystniejszy bilans ceny </w:t>
      </w:r>
      <w:proofErr w:type="gramStart"/>
      <w:r>
        <w:rPr>
          <w:rFonts w:ascii="Segoe UI" w:eastAsiaTheme="minorHAnsi" w:hAnsi="Segoe UI" w:cs="Segoe UI"/>
          <w:noProof w:val="0"/>
          <w:snapToGrid/>
          <w:sz w:val="18"/>
          <w:szCs w:val="16"/>
          <w:lang w:val="pl-PL"/>
        </w:rPr>
        <w:t>i</w:t>
      </w:r>
      <w:proofErr w:type="gramEnd"/>
      <w:r>
        <w:rPr>
          <w:rFonts w:ascii="Segoe UI" w:eastAsiaTheme="minorHAnsi" w:hAnsi="Segoe UI" w:cs="Segoe UI"/>
          <w:noProof w:val="0"/>
          <w:snapToGrid/>
          <w:sz w:val="18"/>
          <w:szCs w:val="16"/>
          <w:lang w:val="pl-PL"/>
        </w:rPr>
        <w:t xml:space="preserve"> innych kryteriów odnoszących się do przedmiotu zamówienia.</w:t>
      </w:r>
    </w:p>
    <w:p w14:paraId="77F2BEA3" w14:textId="77777777" w:rsidR="000009D4" w:rsidRDefault="000009D4" w:rsidP="000009D4">
      <w:pPr>
        <w:pStyle w:val="Akapitzlist"/>
        <w:spacing w:after="0" w:line="240" w:lineRule="auto"/>
        <w:ind w:left="567"/>
        <w:jc w:val="both"/>
        <w:rPr>
          <w:rFonts w:ascii="Segoe UI" w:eastAsiaTheme="minorHAnsi" w:hAnsi="Segoe UI" w:cs="Segoe UI"/>
          <w:noProof w:val="0"/>
          <w:snapToGrid/>
          <w:sz w:val="18"/>
          <w:szCs w:val="16"/>
          <w:lang w:val="pl-PL"/>
        </w:rPr>
      </w:pPr>
    </w:p>
    <w:p w14:paraId="36886B53" w14:textId="77777777" w:rsidR="000009D4" w:rsidRDefault="000009D4" w:rsidP="000009D4">
      <w:pPr>
        <w:pStyle w:val="Akapitzlist"/>
        <w:numPr>
          <w:ilvl w:val="0"/>
          <w:numId w:val="3"/>
        </w:numPr>
        <w:spacing w:after="0" w:line="240" w:lineRule="auto"/>
        <w:ind w:left="284" w:hanging="142"/>
        <w:rPr>
          <w:rFonts w:ascii="Segoe UI" w:eastAsiaTheme="minorHAnsi" w:hAnsi="Segoe UI" w:cs="Segoe UI"/>
          <w:b/>
          <w:noProof w:val="0"/>
          <w:snapToGrid/>
          <w:sz w:val="18"/>
          <w:szCs w:val="16"/>
          <w:lang w:val="pl-PL"/>
        </w:rPr>
      </w:pPr>
      <w:r w:rsidRPr="003F12B5">
        <w:rPr>
          <w:rFonts w:ascii="Segoe UI" w:eastAsiaTheme="minorHAnsi" w:hAnsi="Segoe UI" w:cs="Segoe UI"/>
          <w:b/>
          <w:noProof w:val="0"/>
          <w:snapToGrid/>
          <w:sz w:val="18"/>
          <w:szCs w:val="16"/>
          <w:lang w:val="pl-PL"/>
        </w:rPr>
        <w:t>Wspólny Słownik Zamówień (CPV)</w:t>
      </w:r>
    </w:p>
    <w:p w14:paraId="6E7C0A67" w14:textId="1BF4F920" w:rsidR="00485D80" w:rsidRDefault="00422003" w:rsidP="000009D4">
      <w:pPr>
        <w:ind w:firstLine="284"/>
        <w:rPr>
          <w:rFonts w:ascii="Segoe UI" w:eastAsiaTheme="minorHAnsi" w:hAnsi="Segoe UI" w:cs="Segoe UI"/>
          <w:sz w:val="18"/>
          <w:szCs w:val="16"/>
          <w:lang w:eastAsia="en-US"/>
        </w:rPr>
      </w:pPr>
      <w:r w:rsidRPr="00422003">
        <w:rPr>
          <w:rFonts w:ascii="Segoe UI" w:eastAsiaTheme="minorHAnsi" w:hAnsi="Segoe UI" w:cs="Segoe UI"/>
          <w:sz w:val="18"/>
          <w:szCs w:val="16"/>
          <w:lang w:eastAsia="en-US"/>
        </w:rPr>
        <w:t>38000000-5</w:t>
      </w:r>
      <w:r>
        <w:rPr>
          <w:rFonts w:ascii="Segoe UI" w:eastAsiaTheme="minorHAnsi" w:hAnsi="Segoe UI" w:cs="Segoe UI"/>
          <w:sz w:val="18"/>
          <w:szCs w:val="16"/>
          <w:lang w:eastAsia="en-US"/>
        </w:rPr>
        <w:t xml:space="preserve"> - </w:t>
      </w:r>
      <w:r w:rsidRPr="00422003">
        <w:rPr>
          <w:rFonts w:ascii="Segoe UI" w:eastAsiaTheme="minorHAnsi" w:hAnsi="Segoe UI" w:cs="Segoe UI"/>
          <w:sz w:val="18"/>
          <w:szCs w:val="16"/>
          <w:lang w:eastAsia="en-US"/>
        </w:rPr>
        <w:t>Sprzęt laboratoryjny, optyczny i precyzyjny (z wyjątkiem szklanego)</w:t>
      </w:r>
    </w:p>
    <w:p w14:paraId="0BAAEA21" w14:textId="77777777" w:rsidR="005336B3" w:rsidRPr="00A553DD" w:rsidRDefault="005336B3" w:rsidP="000009D4">
      <w:pPr>
        <w:ind w:firstLine="284"/>
        <w:rPr>
          <w:rFonts w:ascii="Segoe UI" w:eastAsiaTheme="minorHAnsi" w:hAnsi="Segoe UI" w:cs="Segoe UI"/>
          <w:sz w:val="18"/>
          <w:szCs w:val="16"/>
        </w:rPr>
      </w:pPr>
    </w:p>
    <w:p w14:paraId="27A8008A" w14:textId="77777777" w:rsidR="000009D4" w:rsidRDefault="000009D4" w:rsidP="000009D4">
      <w:pPr>
        <w:numPr>
          <w:ilvl w:val="0"/>
          <w:numId w:val="3"/>
        </w:numPr>
        <w:ind w:left="284" w:hanging="142"/>
        <w:contextualSpacing/>
        <w:rPr>
          <w:rFonts w:ascii="Segoe UI" w:eastAsiaTheme="minorHAnsi" w:hAnsi="Segoe UI" w:cs="Segoe UI"/>
          <w:b/>
          <w:sz w:val="18"/>
          <w:szCs w:val="16"/>
        </w:rPr>
      </w:pPr>
      <w:r>
        <w:rPr>
          <w:rFonts w:ascii="Segoe UI" w:eastAsiaTheme="minorHAnsi" w:hAnsi="Segoe UI" w:cs="Segoe UI"/>
          <w:b/>
          <w:sz w:val="18"/>
          <w:szCs w:val="16"/>
        </w:rPr>
        <w:t>Przedmiot zamówienia</w:t>
      </w:r>
    </w:p>
    <w:p w14:paraId="1BB56B1E" w14:textId="77777777" w:rsidR="00325906" w:rsidRPr="00E131BC" w:rsidRDefault="000009D4" w:rsidP="00325906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sz w:val="18"/>
          <w:szCs w:val="18"/>
        </w:rPr>
      </w:pPr>
      <w:r w:rsidRPr="00485D80">
        <w:rPr>
          <w:rFonts w:ascii="Segoe UI" w:eastAsiaTheme="minorHAnsi" w:hAnsi="Segoe UI" w:cs="Segoe UI"/>
          <w:sz w:val="18"/>
          <w:szCs w:val="16"/>
        </w:rPr>
        <w:t>Przedmiotem zamówienia jest dostawa fabrycznie now</w:t>
      </w:r>
      <w:r w:rsidR="005336B3">
        <w:rPr>
          <w:rFonts w:ascii="Segoe UI" w:eastAsiaTheme="minorHAnsi" w:hAnsi="Segoe UI" w:cs="Segoe UI"/>
          <w:sz w:val="18"/>
          <w:szCs w:val="16"/>
        </w:rPr>
        <w:t xml:space="preserve">ego </w:t>
      </w:r>
      <w:r w:rsidR="007217C8">
        <w:rPr>
          <w:rFonts w:ascii="Segoe UI" w:eastAsiaTheme="minorHAnsi" w:hAnsi="Segoe UI" w:cs="Segoe UI"/>
          <w:sz w:val="18"/>
          <w:szCs w:val="16"/>
        </w:rPr>
        <w:t>refraktometru</w:t>
      </w:r>
      <w:r w:rsidR="00325906">
        <w:rPr>
          <w:rFonts w:ascii="Segoe UI" w:eastAsiaTheme="minorHAnsi" w:hAnsi="Segoe UI" w:cs="Segoe UI"/>
          <w:sz w:val="18"/>
          <w:szCs w:val="16"/>
        </w:rPr>
        <w:t xml:space="preserve"> </w:t>
      </w:r>
      <w:r w:rsidR="00325906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i wskaźników sterylizacji.</w:t>
      </w:r>
    </w:p>
    <w:p w14:paraId="17BA5684" w14:textId="77777777" w:rsidR="00D93122" w:rsidRDefault="00D93122" w:rsidP="00325906">
      <w:pPr>
        <w:rPr>
          <w:rFonts w:ascii="Segoe UI" w:eastAsiaTheme="minorHAnsi" w:hAnsi="Segoe UI" w:cs="Segoe UI"/>
          <w:sz w:val="18"/>
          <w:szCs w:val="16"/>
        </w:rPr>
      </w:pPr>
    </w:p>
    <w:p w14:paraId="6295C783" w14:textId="77777777" w:rsidR="000009D4" w:rsidRPr="00485D80" w:rsidRDefault="000009D4" w:rsidP="00F10CF4">
      <w:pPr>
        <w:rPr>
          <w:rFonts w:ascii="Segoe UI" w:eastAsiaTheme="minorHAnsi" w:hAnsi="Segoe UI" w:cs="Segoe UI"/>
          <w:sz w:val="18"/>
          <w:szCs w:val="16"/>
        </w:rPr>
      </w:pPr>
      <w:r w:rsidRPr="00485D80">
        <w:rPr>
          <w:rFonts w:ascii="Segoe UI" w:eastAsiaTheme="minorHAnsi" w:hAnsi="Segoe UI" w:cs="Segoe UI"/>
          <w:sz w:val="18"/>
          <w:szCs w:val="16"/>
        </w:rPr>
        <w:t>Szczegółowy opis przedmiotu zamówienia zawarto w Załączniku nr 1.</w:t>
      </w:r>
    </w:p>
    <w:p w14:paraId="2713EA52" w14:textId="77777777" w:rsidR="000009D4" w:rsidRPr="00485D80" w:rsidRDefault="000009D4" w:rsidP="000009D4">
      <w:pPr>
        <w:ind w:left="284"/>
        <w:rPr>
          <w:rFonts w:ascii="Segoe UI" w:eastAsiaTheme="minorHAnsi" w:hAnsi="Segoe UI" w:cs="Segoe UI"/>
          <w:sz w:val="18"/>
          <w:szCs w:val="16"/>
        </w:rPr>
      </w:pPr>
    </w:p>
    <w:p w14:paraId="42111DB0" w14:textId="77777777" w:rsidR="000009D4" w:rsidRPr="00485D80" w:rsidRDefault="000009D4" w:rsidP="00F10CF4">
      <w:pPr>
        <w:rPr>
          <w:rFonts w:ascii="Segoe UI" w:eastAsiaTheme="minorHAnsi" w:hAnsi="Segoe UI" w:cs="Segoe UI"/>
          <w:sz w:val="18"/>
          <w:szCs w:val="16"/>
        </w:rPr>
      </w:pPr>
      <w:r w:rsidRPr="00485D80">
        <w:rPr>
          <w:rFonts w:ascii="Segoe UI" w:eastAsiaTheme="minorHAnsi" w:hAnsi="Segoe UI" w:cs="Segoe UI"/>
          <w:sz w:val="18"/>
          <w:szCs w:val="16"/>
        </w:rPr>
        <w:t>Miejsce realizacji zamówienia:</w:t>
      </w:r>
    </w:p>
    <w:p w14:paraId="25ACB0DF" w14:textId="77777777" w:rsidR="000009D4" w:rsidRPr="00485D80" w:rsidRDefault="000009D4" w:rsidP="00F10CF4">
      <w:pPr>
        <w:rPr>
          <w:rFonts w:ascii="Segoe UI" w:eastAsiaTheme="minorHAnsi" w:hAnsi="Segoe UI" w:cs="Segoe UI"/>
          <w:sz w:val="18"/>
          <w:szCs w:val="16"/>
        </w:rPr>
      </w:pPr>
      <w:proofErr w:type="spellStart"/>
      <w:r w:rsidRPr="00485D80">
        <w:rPr>
          <w:rFonts w:ascii="Segoe UI" w:eastAsiaTheme="minorHAnsi" w:hAnsi="Segoe UI" w:cs="Segoe UI"/>
          <w:sz w:val="18"/>
          <w:szCs w:val="16"/>
        </w:rPr>
        <w:t>Biovico</w:t>
      </w:r>
      <w:proofErr w:type="spellEnd"/>
      <w:r w:rsidRPr="00485D80">
        <w:rPr>
          <w:rFonts w:ascii="Segoe UI" w:eastAsiaTheme="minorHAnsi" w:hAnsi="Segoe UI" w:cs="Segoe UI"/>
          <w:sz w:val="18"/>
          <w:szCs w:val="16"/>
        </w:rPr>
        <w:t xml:space="preserve"> Sp. </w:t>
      </w:r>
      <w:r w:rsidR="006C5A6C" w:rsidRPr="00485D80">
        <w:rPr>
          <w:rFonts w:ascii="Segoe UI" w:eastAsiaTheme="minorHAnsi" w:hAnsi="Segoe UI" w:cs="Segoe UI"/>
          <w:sz w:val="18"/>
          <w:szCs w:val="16"/>
        </w:rPr>
        <w:t>z</w:t>
      </w:r>
      <w:r w:rsidRPr="00485D80">
        <w:rPr>
          <w:rFonts w:ascii="Segoe UI" w:eastAsiaTheme="minorHAnsi" w:hAnsi="Segoe UI" w:cs="Segoe UI"/>
          <w:sz w:val="18"/>
          <w:szCs w:val="16"/>
        </w:rPr>
        <w:t xml:space="preserve"> o. </w:t>
      </w:r>
      <w:proofErr w:type="gramStart"/>
      <w:r w:rsidRPr="00485D80">
        <w:rPr>
          <w:rFonts w:ascii="Segoe UI" w:eastAsiaTheme="minorHAnsi" w:hAnsi="Segoe UI" w:cs="Segoe UI"/>
          <w:sz w:val="18"/>
          <w:szCs w:val="16"/>
        </w:rPr>
        <w:t>o</w:t>
      </w:r>
      <w:proofErr w:type="gramEnd"/>
      <w:r w:rsidRPr="00485D80">
        <w:rPr>
          <w:rFonts w:ascii="Segoe UI" w:eastAsiaTheme="minorHAnsi" w:hAnsi="Segoe UI" w:cs="Segoe UI"/>
          <w:sz w:val="18"/>
          <w:szCs w:val="16"/>
        </w:rPr>
        <w:t>.</w:t>
      </w:r>
    </w:p>
    <w:p w14:paraId="6D0A1CDF" w14:textId="04124C30" w:rsidR="000009D4" w:rsidRPr="00485D80" w:rsidRDefault="000009D4" w:rsidP="00F10CF4">
      <w:pPr>
        <w:rPr>
          <w:rFonts w:ascii="Segoe UI" w:eastAsiaTheme="minorHAnsi" w:hAnsi="Segoe UI" w:cs="Segoe UI"/>
          <w:sz w:val="18"/>
          <w:szCs w:val="16"/>
        </w:rPr>
      </w:pPr>
      <w:r w:rsidRPr="00485D80">
        <w:rPr>
          <w:rFonts w:ascii="Segoe UI" w:eastAsiaTheme="minorHAnsi" w:hAnsi="Segoe UI" w:cs="Segoe UI"/>
          <w:sz w:val="18"/>
          <w:szCs w:val="16"/>
        </w:rPr>
        <w:t>Ul. Hutnicza 15</w:t>
      </w:r>
      <w:r w:rsidR="00F10CF4">
        <w:rPr>
          <w:rFonts w:ascii="Segoe UI" w:eastAsiaTheme="minorHAnsi" w:hAnsi="Segoe UI" w:cs="Segoe UI"/>
          <w:sz w:val="18"/>
          <w:szCs w:val="16"/>
        </w:rPr>
        <w:t xml:space="preserve"> </w:t>
      </w:r>
      <w:r w:rsidRPr="00485D80">
        <w:rPr>
          <w:rFonts w:ascii="Segoe UI" w:eastAsiaTheme="minorHAnsi" w:hAnsi="Segoe UI" w:cs="Segoe UI"/>
          <w:sz w:val="18"/>
          <w:szCs w:val="16"/>
        </w:rPr>
        <w:t>b</w:t>
      </w:r>
    </w:p>
    <w:p w14:paraId="38028A41" w14:textId="77777777" w:rsidR="000009D4" w:rsidRPr="00485D80" w:rsidRDefault="000009D4" w:rsidP="00F10CF4">
      <w:pPr>
        <w:rPr>
          <w:rFonts w:ascii="Segoe UI" w:eastAsiaTheme="minorHAnsi" w:hAnsi="Segoe UI" w:cs="Segoe UI"/>
          <w:sz w:val="18"/>
          <w:szCs w:val="16"/>
        </w:rPr>
      </w:pPr>
      <w:r w:rsidRPr="00485D80">
        <w:rPr>
          <w:rFonts w:ascii="Segoe UI" w:eastAsiaTheme="minorHAnsi" w:hAnsi="Segoe UI" w:cs="Segoe UI"/>
          <w:sz w:val="18"/>
          <w:szCs w:val="16"/>
        </w:rPr>
        <w:t>81-061 Gdynia</w:t>
      </w:r>
    </w:p>
    <w:p w14:paraId="547EA12D" w14:textId="77777777" w:rsidR="000009D4" w:rsidRPr="00485D80" w:rsidRDefault="000009D4" w:rsidP="000009D4">
      <w:pPr>
        <w:ind w:left="284"/>
        <w:rPr>
          <w:rFonts w:ascii="Segoe UI" w:eastAsiaTheme="minorHAnsi" w:hAnsi="Segoe UI" w:cs="Segoe UI"/>
          <w:sz w:val="18"/>
          <w:szCs w:val="16"/>
        </w:rPr>
      </w:pPr>
    </w:p>
    <w:p w14:paraId="18FA12B7" w14:textId="77777777" w:rsidR="000009D4" w:rsidRPr="00485D80" w:rsidRDefault="000009D4" w:rsidP="000009D4">
      <w:pPr>
        <w:pStyle w:val="Akapitzlist"/>
        <w:numPr>
          <w:ilvl w:val="0"/>
          <w:numId w:val="3"/>
        </w:numPr>
        <w:spacing w:after="0" w:line="240" w:lineRule="auto"/>
        <w:ind w:left="284" w:hanging="142"/>
        <w:rPr>
          <w:rFonts w:ascii="Segoe UI" w:eastAsiaTheme="minorHAnsi" w:hAnsi="Segoe UI" w:cs="Segoe UI"/>
          <w:b/>
          <w:noProof w:val="0"/>
          <w:snapToGrid/>
          <w:sz w:val="18"/>
          <w:szCs w:val="16"/>
          <w:lang w:val="pl-PL"/>
        </w:rPr>
      </w:pPr>
      <w:r w:rsidRPr="00485D80">
        <w:rPr>
          <w:rFonts w:ascii="Segoe UI" w:eastAsiaTheme="minorHAnsi" w:hAnsi="Segoe UI" w:cs="Segoe UI"/>
          <w:b/>
          <w:noProof w:val="0"/>
          <w:snapToGrid/>
          <w:sz w:val="18"/>
          <w:szCs w:val="16"/>
          <w:lang w:val="pl-PL"/>
        </w:rPr>
        <w:t>Miejsce i termin składania ofert</w:t>
      </w:r>
    </w:p>
    <w:p w14:paraId="2B29E6D4" w14:textId="77777777" w:rsidR="00325906" w:rsidRPr="00325906" w:rsidRDefault="00D93122" w:rsidP="00325906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i/>
          <w:color w:val="000000"/>
          <w:sz w:val="18"/>
          <w:szCs w:val="18"/>
        </w:rPr>
      </w:pPr>
      <w:r w:rsidRPr="00D93122">
        <w:rPr>
          <w:rFonts w:ascii="Segoe UI" w:hAnsi="Segoe UI" w:cs="Segoe UI"/>
          <w:sz w:val="18"/>
          <w:szCs w:val="16"/>
        </w:rPr>
        <w:t xml:space="preserve">Oferty należy składać elektronicznie </w:t>
      </w:r>
      <w:r w:rsidR="000009D4" w:rsidRPr="009B5191">
        <w:rPr>
          <w:rFonts w:ascii="Segoe UI" w:hAnsi="Segoe UI" w:cs="Segoe UI"/>
          <w:sz w:val="18"/>
          <w:szCs w:val="16"/>
        </w:rPr>
        <w:t xml:space="preserve">pod adres: </w:t>
      </w:r>
      <w:hyperlink r:id="rId8" w:history="1">
        <w:r w:rsidR="000009D4" w:rsidRPr="007217C8">
          <w:rPr>
            <w:rStyle w:val="Hipercze"/>
            <w:rFonts w:ascii="Segoe UI" w:hAnsi="Segoe UI" w:cs="Segoe UI"/>
            <w:b/>
            <w:bCs/>
            <w:sz w:val="18"/>
            <w:szCs w:val="16"/>
          </w:rPr>
          <w:t>rnd@biovico.</w:t>
        </w:r>
        <w:r w:rsidR="007217C8" w:rsidRPr="007217C8">
          <w:rPr>
            <w:rStyle w:val="Hipercze"/>
            <w:rFonts w:ascii="Segoe UI" w:hAnsi="Segoe UI" w:cs="Segoe UI"/>
            <w:b/>
            <w:bCs/>
            <w:sz w:val="18"/>
            <w:szCs w:val="16"/>
          </w:rPr>
          <w:t>com</w:t>
        </w:r>
      </w:hyperlink>
      <w:r w:rsidR="000009D4" w:rsidRPr="009B5191">
        <w:rPr>
          <w:rFonts w:ascii="Segoe UI" w:hAnsi="Segoe UI" w:cs="Segoe UI"/>
          <w:sz w:val="18"/>
          <w:szCs w:val="16"/>
        </w:rPr>
        <w:t xml:space="preserve">, w tytule wiadomości wpisując: </w:t>
      </w:r>
      <w:r w:rsidR="000009D4" w:rsidRPr="009B5191">
        <w:rPr>
          <w:rFonts w:ascii="Segoe UI" w:hAnsi="Segoe UI" w:cs="Segoe UI"/>
          <w:i/>
          <w:sz w:val="18"/>
          <w:szCs w:val="16"/>
        </w:rPr>
        <w:t>Zapytanie ofertowe nr</w:t>
      </w:r>
      <w:r>
        <w:rPr>
          <w:rFonts w:ascii="Segoe UI" w:hAnsi="Segoe UI" w:cs="Segoe UI"/>
          <w:sz w:val="18"/>
          <w:szCs w:val="16"/>
        </w:rPr>
        <w:t xml:space="preserve"> </w:t>
      </w:r>
      <w:r w:rsidR="007217C8">
        <w:rPr>
          <w:rFonts w:ascii="Segoe UI" w:hAnsi="Segoe UI" w:cs="Segoe UI"/>
          <w:sz w:val="18"/>
          <w:szCs w:val="16"/>
        </w:rPr>
        <w:t>9</w:t>
      </w:r>
      <w:r w:rsidR="00CD1A1C">
        <w:rPr>
          <w:rFonts w:ascii="Segoe UI" w:hAnsi="Segoe UI" w:cs="Segoe UI"/>
          <w:sz w:val="18"/>
          <w:szCs w:val="16"/>
        </w:rPr>
        <w:t>/RPO_1.1.1/202</w:t>
      </w:r>
      <w:r w:rsidR="007217C8">
        <w:rPr>
          <w:rFonts w:ascii="Segoe UI" w:hAnsi="Segoe UI" w:cs="Segoe UI"/>
          <w:sz w:val="18"/>
          <w:szCs w:val="16"/>
        </w:rPr>
        <w:t>1</w:t>
      </w:r>
      <w:r w:rsidR="000009D4" w:rsidRPr="009B5191">
        <w:rPr>
          <w:rFonts w:ascii="Segoe UI" w:hAnsi="Segoe UI" w:cs="Segoe UI"/>
          <w:sz w:val="18"/>
          <w:szCs w:val="16"/>
        </w:rPr>
        <w:t xml:space="preserve"> </w:t>
      </w:r>
      <w:proofErr w:type="gramStart"/>
      <w:r w:rsidR="005336B3" w:rsidRPr="005336B3">
        <w:rPr>
          <w:rFonts w:ascii="Segoe UI" w:hAnsi="Segoe UI" w:cs="Segoe UI"/>
          <w:i/>
          <w:sz w:val="18"/>
          <w:szCs w:val="16"/>
        </w:rPr>
        <w:t>dostawa</w:t>
      </w:r>
      <w:proofErr w:type="gramEnd"/>
      <w:r w:rsidR="005336B3" w:rsidRPr="005336B3">
        <w:rPr>
          <w:rFonts w:ascii="Segoe UI" w:hAnsi="Segoe UI" w:cs="Segoe UI"/>
          <w:i/>
          <w:sz w:val="18"/>
          <w:szCs w:val="16"/>
        </w:rPr>
        <w:t xml:space="preserve"> </w:t>
      </w:r>
      <w:r w:rsidR="005336B3" w:rsidRPr="00325906">
        <w:rPr>
          <w:rFonts w:ascii="Segoe UI" w:hAnsi="Segoe UI" w:cs="Segoe UI"/>
          <w:i/>
          <w:sz w:val="18"/>
          <w:szCs w:val="16"/>
        </w:rPr>
        <w:t xml:space="preserve">fabrycznie nowego </w:t>
      </w:r>
      <w:r w:rsidR="007217C8" w:rsidRPr="00325906">
        <w:rPr>
          <w:rFonts w:ascii="Segoe UI" w:hAnsi="Segoe UI" w:cs="Segoe UI"/>
          <w:i/>
          <w:sz w:val="18"/>
          <w:szCs w:val="16"/>
        </w:rPr>
        <w:t>refraktometru</w:t>
      </w:r>
      <w:r w:rsidR="00325906" w:rsidRPr="00325906">
        <w:rPr>
          <w:rFonts w:ascii="Segoe UI" w:hAnsi="Segoe UI" w:cs="Segoe UI"/>
          <w:i/>
          <w:sz w:val="18"/>
          <w:szCs w:val="16"/>
        </w:rPr>
        <w:t xml:space="preserve"> </w:t>
      </w:r>
      <w:r w:rsidR="00325906" w:rsidRPr="00325906">
        <w:rPr>
          <w:rFonts w:ascii="Segoe UI" w:hAnsi="Segoe UI" w:cs="Segoe UI"/>
          <w:i/>
          <w:color w:val="000000"/>
          <w:sz w:val="18"/>
          <w:szCs w:val="18"/>
          <w:shd w:val="clear" w:color="auto" w:fill="FFFFFF"/>
        </w:rPr>
        <w:t>i wskaźników sterylizacji.</w:t>
      </w:r>
    </w:p>
    <w:p w14:paraId="7D56CED8" w14:textId="77777777" w:rsidR="000009D4" w:rsidRPr="00485D80" w:rsidRDefault="000009D4" w:rsidP="00325906">
      <w:pPr>
        <w:contextualSpacing/>
        <w:rPr>
          <w:rFonts w:ascii="Segoe UI" w:hAnsi="Segoe UI" w:cs="Segoe UI"/>
          <w:sz w:val="18"/>
          <w:szCs w:val="16"/>
        </w:rPr>
      </w:pPr>
    </w:p>
    <w:p w14:paraId="064A27B6" w14:textId="2B0D6B68" w:rsidR="000009D4" w:rsidRPr="00D93122" w:rsidRDefault="000009D4" w:rsidP="00325906">
      <w:pPr>
        <w:jc w:val="both"/>
        <w:rPr>
          <w:rFonts w:ascii="Segoe UI" w:eastAsiaTheme="minorHAnsi" w:hAnsi="Segoe UI" w:cs="Segoe UI"/>
          <w:b/>
          <w:bCs/>
          <w:sz w:val="18"/>
          <w:szCs w:val="16"/>
        </w:rPr>
      </w:pPr>
      <w:r w:rsidRPr="00D93122">
        <w:rPr>
          <w:rFonts w:ascii="Segoe UI" w:eastAsiaTheme="minorHAnsi" w:hAnsi="Segoe UI" w:cs="Segoe UI"/>
          <w:b/>
          <w:bCs/>
          <w:sz w:val="18"/>
          <w:szCs w:val="16"/>
        </w:rPr>
        <w:t>Oferty składane drogą elektroniczną należy przesłać</w:t>
      </w:r>
      <w:r w:rsidR="00764872" w:rsidRPr="00D93122">
        <w:rPr>
          <w:rFonts w:ascii="Segoe UI" w:eastAsiaTheme="minorHAnsi" w:hAnsi="Segoe UI" w:cs="Segoe UI"/>
          <w:b/>
          <w:bCs/>
          <w:sz w:val="18"/>
          <w:szCs w:val="16"/>
        </w:rPr>
        <w:t xml:space="preserve"> na adres </w:t>
      </w:r>
      <w:hyperlink r:id="rId9" w:history="1">
        <w:r w:rsidR="00764872" w:rsidRPr="007217C8">
          <w:rPr>
            <w:rStyle w:val="Hipercze"/>
            <w:rFonts w:ascii="Segoe UI" w:eastAsiaTheme="minorHAnsi" w:hAnsi="Segoe UI" w:cs="Segoe UI"/>
            <w:b/>
            <w:bCs/>
            <w:sz w:val="18"/>
            <w:szCs w:val="16"/>
          </w:rPr>
          <w:t>rnd@biovico.</w:t>
        </w:r>
        <w:r w:rsidR="007217C8" w:rsidRPr="007217C8">
          <w:rPr>
            <w:rStyle w:val="Hipercze"/>
            <w:rFonts w:ascii="Segoe UI" w:eastAsiaTheme="minorHAnsi" w:hAnsi="Segoe UI" w:cs="Segoe UI"/>
            <w:b/>
            <w:bCs/>
            <w:sz w:val="18"/>
            <w:szCs w:val="16"/>
          </w:rPr>
          <w:t>com</w:t>
        </w:r>
      </w:hyperlink>
      <w:r w:rsidRPr="00D93122">
        <w:rPr>
          <w:rFonts w:ascii="Segoe UI" w:eastAsiaTheme="minorHAnsi" w:hAnsi="Segoe UI" w:cs="Segoe UI"/>
          <w:b/>
          <w:bCs/>
          <w:sz w:val="18"/>
          <w:szCs w:val="16"/>
        </w:rPr>
        <w:t xml:space="preserve"> do dnia </w:t>
      </w:r>
      <w:r w:rsidR="004D56D3">
        <w:rPr>
          <w:rFonts w:ascii="Segoe UI" w:eastAsiaTheme="minorHAnsi" w:hAnsi="Segoe UI" w:cs="Segoe UI"/>
          <w:b/>
          <w:bCs/>
          <w:sz w:val="18"/>
          <w:szCs w:val="16"/>
        </w:rPr>
        <w:t>23</w:t>
      </w:r>
      <w:r w:rsidR="001C1342" w:rsidRPr="00D93122">
        <w:rPr>
          <w:rFonts w:ascii="Segoe UI" w:eastAsiaTheme="minorHAnsi" w:hAnsi="Segoe UI" w:cs="Segoe UI"/>
          <w:b/>
          <w:bCs/>
          <w:sz w:val="18"/>
          <w:szCs w:val="16"/>
        </w:rPr>
        <w:t xml:space="preserve"> </w:t>
      </w:r>
      <w:r w:rsidR="005336B3">
        <w:rPr>
          <w:rFonts w:ascii="Segoe UI" w:eastAsiaTheme="minorHAnsi" w:hAnsi="Segoe UI" w:cs="Segoe UI"/>
          <w:b/>
          <w:bCs/>
          <w:sz w:val="18"/>
          <w:szCs w:val="16"/>
        </w:rPr>
        <w:t>lutego</w:t>
      </w:r>
      <w:r w:rsidR="00090275" w:rsidRPr="00D93122">
        <w:rPr>
          <w:rFonts w:ascii="Segoe UI" w:eastAsiaTheme="minorHAnsi" w:hAnsi="Segoe UI" w:cs="Segoe UI"/>
          <w:b/>
          <w:bCs/>
          <w:sz w:val="18"/>
          <w:szCs w:val="16"/>
        </w:rPr>
        <w:t xml:space="preserve"> </w:t>
      </w:r>
      <w:r w:rsidRPr="00D93122">
        <w:rPr>
          <w:rFonts w:ascii="Segoe UI" w:eastAsiaTheme="minorHAnsi" w:hAnsi="Segoe UI" w:cs="Segoe UI"/>
          <w:b/>
          <w:bCs/>
          <w:sz w:val="18"/>
          <w:szCs w:val="16"/>
        </w:rPr>
        <w:t>20</w:t>
      </w:r>
      <w:r w:rsidR="005336B3">
        <w:rPr>
          <w:rFonts w:ascii="Segoe UI" w:eastAsiaTheme="minorHAnsi" w:hAnsi="Segoe UI" w:cs="Segoe UI"/>
          <w:b/>
          <w:bCs/>
          <w:sz w:val="18"/>
          <w:szCs w:val="16"/>
        </w:rPr>
        <w:t>2</w:t>
      </w:r>
      <w:r w:rsidR="007217C8">
        <w:rPr>
          <w:rFonts w:ascii="Segoe UI" w:eastAsiaTheme="minorHAnsi" w:hAnsi="Segoe UI" w:cs="Segoe UI"/>
          <w:b/>
          <w:bCs/>
          <w:sz w:val="18"/>
          <w:szCs w:val="16"/>
        </w:rPr>
        <w:t>1</w:t>
      </w:r>
      <w:r w:rsidRPr="00D93122">
        <w:rPr>
          <w:rFonts w:ascii="Segoe UI" w:eastAsiaTheme="minorHAnsi" w:hAnsi="Segoe UI" w:cs="Segoe UI"/>
          <w:b/>
          <w:bCs/>
          <w:sz w:val="18"/>
          <w:szCs w:val="16"/>
        </w:rPr>
        <w:t xml:space="preserve"> roku do godziny: 23:59.</w:t>
      </w:r>
    </w:p>
    <w:p w14:paraId="65E232AD" w14:textId="77777777" w:rsidR="000009D4" w:rsidRPr="00D93122" w:rsidRDefault="000009D4" w:rsidP="00D93122">
      <w:pPr>
        <w:jc w:val="both"/>
        <w:rPr>
          <w:rFonts w:ascii="Segoe UI" w:hAnsi="Segoe UI" w:cs="Segoe UI"/>
          <w:sz w:val="18"/>
          <w:szCs w:val="16"/>
        </w:rPr>
      </w:pPr>
    </w:p>
    <w:p w14:paraId="358198B1" w14:textId="4AEB1AD0" w:rsidR="000009D4" w:rsidRPr="00734050" w:rsidRDefault="000009D4" w:rsidP="00734050">
      <w:pPr>
        <w:jc w:val="both"/>
        <w:rPr>
          <w:rFonts w:ascii="Segoe UI" w:hAnsi="Segoe UI" w:cs="Segoe UI"/>
          <w:sz w:val="18"/>
          <w:szCs w:val="16"/>
        </w:rPr>
      </w:pPr>
      <w:r w:rsidRPr="00D93122">
        <w:rPr>
          <w:rFonts w:ascii="Segoe UI" w:hAnsi="Segoe UI" w:cs="Segoe UI"/>
          <w:sz w:val="18"/>
          <w:szCs w:val="16"/>
        </w:rPr>
        <w:t xml:space="preserve">Zapytania odnośnie prowadzonego postępowania dotyczące przedmiotu zamówienia należy kierować mailowo </w:t>
      </w:r>
      <w:r w:rsidRPr="00D93122">
        <w:rPr>
          <w:rFonts w:ascii="Segoe UI" w:hAnsi="Segoe UI" w:cs="Segoe UI"/>
          <w:b/>
          <w:bCs/>
          <w:sz w:val="18"/>
          <w:szCs w:val="16"/>
        </w:rPr>
        <w:t xml:space="preserve">do dnia </w:t>
      </w:r>
      <w:r w:rsidR="004D56D3">
        <w:rPr>
          <w:rFonts w:ascii="Segoe UI" w:eastAsiaTheme="minorHAnsi" w:hAnsi="Segoe UI" w:cs="Segoe UI"/>
          <w:b/>
          <w:bCs/>
          <w:sz w:val="18"/>
          <w:szCs w:val="16"/>
        </w:rPr>
        <w:t>19</w:t>
      </w:r>
      <w:r w:rsidR="001C1342" w:rsidRPr="00D93122">
        <w:rPr>
          <w:rFonts w:ascii="Segoe UI" w:eastAsiaTheme="minorHAnsi" w:hAnsi="Segoe UI" w:cs="Segoe UI"/>
          <w:b/>
          <w:bCs/>
          <w:sz w:val="18"/>
          <w:szCs w:val="16"/>
        </w:rPr>
        <w:t xml:space="preserve"> </w:t>
      </w:r>
      <w:r w:rsidR="004D56D3">
        <w:rPr>
          <w:rFonts w:ascii="Segoe UI" w:eastAsiaTheme="minorHAnsi" w:hAnsi="Segoe UI" w:cs="Segoe UI"/>
          <w:b/>
          <w:bCs/>
          <w:sz w:val="18"/>
          <w:szCs w:val="16"/>
        </w:rPr>
        <w:t>lutego</w:t>
      </w:r>
      <w:r w:rsidR="001C1342" w:rsidRPr="00D93122">
        <w:rPr>
          <w:rFonts w:ascii="Segoe UI" w:eastAsiaTheme="minorHAnsi" w:hAnsi="Segoe UI" w:cs="Segoe UI"/>
          <w:b/>
          <w:bCs/>
          <w:sz w:val="18"/>
          <w:szCs w:val="16"/>
        </w:rPr>
        <w:t xml:space="preserve"> 20</w:t>
      </w:r>
      <w:r w:rsidR="005336B3">
        <w:rPr>
          <w:rFonts w:ascii="Segoe UI" w:eastAsiaTheme="minorHAnsi" w:hAnsi="Segoe UI" w:cs="Segoe UI"/>
          <w:b/>
          <w:bCs/>
          <w:sz w:val="18"/>
          <w:szCs w:val="16"/>
        </w:rPr>
        <w:t>2</w:t>
      </w:r>
      <w:r w:rsidR="007217C8">
        <w:rPr>
          <w:rFonts w:ascii="Segoe UI" w:eastAsiaTheme="minorHAnsi" w:hAnsi="Segoe UI" w:cs="Segoe UI"/>
          <w:b/>
          <w:bCs/>
          <w:sz w:val="18"/>
          <w:szCs w:val="16"/>
        </w:rPr>
        <w:t>1</w:t>
      </w:r>
      <w:r w:rsidR="007217C8">
        <w:rPr>
          <w:rFonts w:ascii="Segoe UI" w:hAnsi="Segoe UI" w:cs="Segoe UI"/>
          <w:b/>
          <w:bCs/>
          <w:sz w:val="18"/>
          <w:szCs w:val="16"/>
        </w:rPr>
        <w:t xml:space="preserve"> roku, </w:t>
      </w:r>
      <w:r w:rsidRPr="00D93122">
        <w:rPr>
          <w:rFonts w:ascii="Segoe UI" w:hAnsi="Segoe UI" w:cs="Segoe UI"/>
          <w:b/>
          <w:bCs/>
          <w:sz w:val="18"/>
          <w:szCs w:val="16"/>
        </w:rPr>
        <w:t xml:space="preserve">do godziny </w:t>
      </w:r>
      <w:r w:rsidR="006C5A6C" w:rsidRPr="00D93122">
        <w:rPr>
          <w:rFonts w:ascii="Segoe UI" w:hAnsi="Segoe UI" w:cs="Segoe UI"/>
          <w:b/>
          <w:bCs/>
          <w:sz w:val="18"/>
          <w:szCs w:val="16"/>
        </w:rPr>
        <w:t>1</w:t>
      </w:r>
      <w:r w:rsidR="007217C8">
        <w:rPr>
          <w:rFonts w:ascii="Segoe UI" w:hAnsi="Segoe UI" w:cs="Segoe UI"/>
          <w:b/>
          <w:bCs/>
          <w:sz w:val="18"/>
          <w:szCs w:val="16"/>
        </w:rPr>
        <w:t>2</w:t>
      </w:r>
      <w:r w:rsidRPr="00D93122">
        <w:rPr>
          <w:rFonts w:ascii="Segoe UI" w:hAnsi="Segoe UI" w:cs="Segoe UI"/>
          <w:b/>
          <w:bCs/>
          <w:sz w:val="18"/>
          <w:szCs w:val="16"/>
        </w:rPr>
        <w:t>.00</w:t>
      </w:r>
      <w:r w:rsidR="00764872" w:rsidRPr="00D93122">
        <w:rPr>
          <w:rFonts w:ascii="Segoe UI" w:hAnsi="Segoe UI" w:cs="Segoe UI"/>
          <w:sz w:val="18"/>
          <w:szCs w:val="16"/>
        </w:rPr>
        <w:t xml:space="preserve"> </w:t>
      </w:r>
      <w:proofErr w:type="gramStart"/>
      <w:r w:rsidR="00764872" w:rsidRPr="00D93122">
        <w:rPr>
          <w:rFonts w:ascii="Segoe UI" w:hAnsi="Segoe UI" w:cs="Segoe UI"/>
          <w:sz w:val="18"/>
          <w:szCs w:val="16"/>
        </w:rPr>
        <w:t>na</w:t>
      </w:r>
      <w:proofErr w:type="gramEnd"/>
      <w:r w:rsidR="00764872" w:rsidRPr="00D93122">
        <w:rPr>
          <w:rFonts w:ascii="Segoe UI" w:hAnsi="Segoe UI" w:cs="Segoe UI"/>
          <w:sz w:val="18"/>
          <w:szCs w:val="16"/>
        </w:rPr>
        <w:t xml:space="preserve"> adres </w:t>
      </w:r>
      <w:hyperlink r:id="rId10" w:history="1">
        <w:r w:rsidR="007217C8" w:rsidRPr="00AA6993">
          <w:rPr>
            <w:rStyle w:val="Hipercze"/>
            <w:rFonts w:ascii="Segoe UI" w:hAnsi="Segoe UI" w:cs="Segoe UI"/>
            <w:b/>
            <w:bCs/>
            <w:sz w:val="18"/>
            <w:szCs w:val="16"/>
          </w:rPr>
          <w:t>rnd@biovico.com</w:t>
        </w:r>
      </w:hyperlink>
      <w:r w:rsidR="00764872" w:rsidRPr="00D93122">
        <w:rPr>
          <w:rFonts w:ascii="Segoe UI" w:hAnsi="Segoe UI" w:cs="Segoe UI"/>
          <w:sz w:val="18"/>
          <w:szCs w:val="16"/>
        </w:rPr>
        <w:t xml:space="preserve"> </w:t>
      </w:r>
      <w:r w:rsidR="00485D80" w:rsidRPr="00D93122">
        <w:rPr>
          <w:rFonts w:ascii="Segoe UI" w:hAnsi="Segoe UI" w:cs="Segoe UI"/>
          <w:sz w:val="18"/>
          <w:szCs w:val="16"/>
        </w:rPr>
        <w:t>lub</w:t>
      </w:r>
      <w:r w:rsidR="00764872" w:rsidRPr="00D93122">
        <w:rPr>
          <w:rFonts w:ascii="Segoe UI" w:hAnsi="Segoe UI" w:cs="Segoe UI"/>
          <w:sz w:val="18"/>
          <w:szCs w:val="16"/>
        </w:rPr>
        <w:t xml:space="preserve"> </w:t>
      </w:r>
      <w:hyperlink r:id="rId11" w:history="1">
        <w:r w:rsidR="007217C8" w:rsidRPr="00AA6993">
          <w:rPr>
            <w:rStyle w:val="Hipercze"/>
            <w:rFonts w:ascii="Segoe UI" w:hAnsi="Segoe UI" w:cs="Segoe UI"/>
            <w:b/>
            <w:bCs/>
            <w:sz w:val="18"/>
            <w:szCs w:val="18"/>
          </w:rPr>
          <w:t>marcin.martyniak@biovico.com</w:t>
        </w:r>
      </w:hyperlink>
      <w:r w:rsidR="007217C8">
        <w:rPr>
          <w:color w:val="000000"/>
        </w:rPr>
        <w:t xml:space="preserve"> </w:t>
      </w:r>
      <w:r w:rsidRPr="00D93122">
        <w:rPr>
          <w:rFonts w:ascii="Segoe UI" w:hAnsi="Segoe UI" w:cs="Segoe UI"/>
          <w:sz w:val="18"/>
          <w:szCs w:val="16"/>
        </w:rPr>
        <w:t xml:space="preserve">Wszystkie zapytania łącznie z wyjaśnieniami zostaną opublikowane na stronie </w:t>
      </w:r>
      <w:hyperlink r:id="rId12" w:history="1">
        <w:r w:rsidR="00D93122" w:rsidRPr="00AA6993">
          <w:rPr>
            <w:rStyle w:val="Hipercze"/>
            <w:rFonts w:ascii="Segoe UI" w:hAnsi="Segoe UI" w:cs="Segoe UI"/>
            <w:b/>
            <w:bCs/>
            <w:sz w:val="18"/>
            <w:szCs w:val="16"/>
          </w:rPr>
          <w:t>https://bazakonkurencyjnosci.funduszeeuropejskie.gov.pl/</w:t>
        </w:r>
      </w:hyperlink>
      <w:r w:rsidRPr="00D93122">
        <w:rPr>
          <w:rFonts w:ascii="Segoe UI" w:hAnsi="Segoe UI" w:cs="Segoe UI"/>
          <w:sz w:val="18"/>
          <w:szCs w:val="16"/>
        </w:rPr>
        <w:t xml:space="preserve"> wraz z pełną treścią zapytania ofertowego.</w:t>
      </w:r>
    </w:p>
    <w:p w14:paraId="47CB802A" w14:textId="77777777" w:rsidR="000009D4" w:rsidRPr="0097514F" w:rsidRDefault="000009D4" w:rsidP="000009D4">
      <w:pPr>
        <w:pStyle w:val="Default"/>
        <w:numPr>
          <w:ilvl w:val="0"/>
          <w:numId w:val="3"/>
        </w:numPr>
        <w:ind w:left="567" w:hanging="283"/>
        <w:jc w:val="both"/>
        <w:rPr>
          <w:rFonts w:ascii="Segoe UI" w:eastAsia="Times New Roman" w:hAnsi="Segoe UI" w:cs="Segoe UI"/>
          <w:b/>
          <w:sz w:val="18"/>
          <w:lang w:eastAsia="pl-PL"/>
        </w:rPr>
      </w:pPr>
      <w:r w:rsidRPr="0097514F">
        <w:rPr>
          <w:rFonts w:ascii="Segoe UI" w:eastAsia="Times New Roman" w:hAnsi="Segoe UI" w:cs="Segoe UI"/>
          <w:b/>
          <w:sz w:val="18"/>
          <w:lang w:eastAsia="pl-PL"/>
        </w:rPr>
        <w:lastRenderedPageBreak/>
        <w:t>Opis sposobu przygotowania oferty:</w:t>
      </w:r>
    </w:p>
    <w:p w14:paraId="65009822" w14:textId="77777777" w:rsidR="000009D4" w:rsidRPr="0037351D" w:rsidRDefault="000009D4" w:rsidP="000009D4">
      <w:pPr>
        <w:pStyle w:val="Default"/>
        <w:ind w:left="284" w:firstLine="283"/>
        <w:jc w:val="both"/>
        <w:rPr>
          <w:rFonts w:ascii="Segoe UI" w:eastAsia="Times New Roman" w:hAnsi="Segoe UI" w:cs="Segoe UI"/>
          <w:sz w:val="18"/>
          <w:lang w:eastAsia="pl-PL"/>
        </w:rPr>
      </w:pPr>
      <w:r>
        <w:rPr>
          <w:rFonts w:ascii="Segoe UI" w:eastAsia="Times New Roman" w:hAnsi="Segoe UI" w:cs="Segoe UI"/>
          <w:sz w:val="18"/>
          <w:lang w:eastAsia="pl-PL"/>
        </w:rPr>
        <w:t>Poprawnie sporządzona i kompletna oferta winna składać się z następujących dokumentów</w:t>
      </w:r>
      <w:r w:rsidRPr="0037351D">
        <w:rPr>
          <w:rFonts w:ascii="Segoe UI" w:eastAsia="Times New Roman" w:hAnsi="Segoe UI" w:cs="Segoe UI"/>
          <w:sz w:val="18"/>
          <w:lang w:eastAsia="pl-PL"/>
        </w:rPr>
        <w:t>:</w:t>
      </w:r>
    </w:p>
    <w:p w14:paraId="62D93820" w14:textId="77777777" w:rsidR="000009D4" w:rsidRPr="004D56D3" w:rsidRDefault="000009D4" w:rsidP="006C5A6C">
      <w:pPr>
        <w:pStyle w:val="Default"/>
        <w:numPr>
          <w:ilvl w:val="0"/>
          <w:numId w:val="7"/>
        </w:numPr>
        <w:ind w:left="1134" w:hanging="284"/>
        <w:rPr>
          <w:rFonts w:ascii="Segoe UI" w:eastAsia="Times New Roman" w:hAnsi="Segoe UI" w:cs="Segoe UI"/>
          <w:b/>
          <w:bCs/>
          <w:sz w:val="18"/>
          <w:lang w:eastAsia="pl-PL"/>
        </w:rPr>
      </w:pPr>
      <w:bookmarkStart w:id="2" w:name="_Hlk11312763"/>
      <w:r w:rsidRPr="004D56D3">
        <w:rPr>
          <w:rFonts w:ascii="Segoe UI" w:eastAsia="Times New Roman" w:hAnsi="Segoe UI" w:cs="Segoe UI"/>
          <w:b/>
          <w:bCs/>
          <w:i/>
          <w:sz w:val="18"/>
          <w:lang w:eastAsia="pl-PL"/>
        </w:rPr>
        <w:t>Formularz oferty</w:t>
      </w:r>
      <w:r w:rsidRPr="004D56D3">
        <w:rPr>
          <w:rFonts w:ascii="Segoe UI" w:eastAsia="Times New Roman" w:hAnsi="Segoe UI" w:cs="Segoe UI"/>
          <w:b/>
          <w:bCs/>
          <w:sz w:val="18"/>
          <w:lang w:eastAsia="pl-PL"/>
        </w:rPr>
        <w:t xml:space="preserve">, wedle wzoru z </w:t>
      </w:r>
      <w:r w:rsidRPr="004D56D3">
        <w:rPr>
          <w:rFonts w:ascii="Segoe UI" w:eastAsia="Times New Roman" w:hAnsi="Segoe UI" w:cs="Segoe UI"/>
          <w:b/>
          <w:bCs/>
          <w:i/>
          <w:sz w:val="18"/>
          <w:lang w:eastAsia="pl-PL"/>
        </w:rPr>
        <w:t>Załącznika nr 2</w:t>
      </w:r>
      <w:r w:rsidRPr="004D56D3">
        <w:rPr>
          <w:rFonts w:ascii="Segoe UI" w:eastAsia="Times New Roman" w:hAnsi="Segoe UI" w:cs="Segoe UI"/>
          <w:b/>
          <w:bCs/>
          <w:sz w:val="18"/>
          <w:lang w:eastAsia="pl-PL"/>
        </w:rPr>
        <w:t>,</w:t>
      </w:r>
    </w:p>
    <w:p w14:paraId="424B136B" w14:textId="77777777" w:rsidR="000009D4" w:rsidRPr="004D56D3" w:rsidRDefault="000009D4" w:rsidP="006C5A6C">
      <w:pPr>
        <w:pStyle w:val="Default"/>
        <w:numPr>
          <w:ilvl w:val="0"/>
          <w:numId w:val="7"/>
        </w:numPr>
        <w:ind w:left="1134" w:hanging="284"/>
        <w:rPr>
          <w:rFonts w:ascii="Segoe UI" w:eastAsia="Times New Roman" w:hAnsi="Segoe UI" w:cs="Segoe UI"/>
          <w:b/>
          <w:bCs/>
          <w:sz w:val="18"/>
          <w:lang w:eastAsia="pl-PL"/>
        </w:rPr>
      </w:pPr>
      <w:r w:rsidRPr="004D56D3">
        <w:rPr>
          <w:rFonts w:ascii="Segoe UI" w:eastAsia="Times New Roman" w:hAnsi="Segoe UI" w:cs="Segoe UI"/>
          <w:b/>
          <w:bCs/>
          <w:i/>
          <w:sz w:val="18"/>
          <w:lang w:eastAsia="pl-PL"/>
        </w:rPr>
        <w:t>Oświadczenie o braku podstaw do wykluczenia</w:t>
      </w:r>
      <w:r w:rsidRPr="004D56D3">
        <w:rPr>
          <w:rFonts w:ascii="Segoe UI" w:eastAsia="Times New Roman" w:hAnsi="Segoe UI" w:cs="Segoe UI"/>
          <w:b/>
          <w:bCs/>
          <w:sz w:val="18"/>
          <w:lang w:eastAsia="pl-PL"/>
        </w:rPr>
        <w:t xml:space="preserve">, wedle wzoru z </w:t>
      </w:r>
      <w:r w:rsidRPr="004D56D3">
        <w:rPr>
          <w:rFonts w:ascii="Segoe UI" w:eastAsia="Times New Roman" w:hAnsi="Segoe UI" w:cs="Segoe UI"/>
          <w:b/>
          <w:bCs/>
          <w:i/>
          <w:sz w:val="18"/>
          <w:lang w:eastAsia="pl-PL"/>
        </w:rPr>
        <w:t>Załącznika nr 3</w:t>
      </w:r>
      <w:r w:rsidRPr="004D56D3">
        <w:rPr>
          <w:rFonts w:ascii="Segoe UI" w:eastAsia="Times New Roman" w:hAnsi="Segoe UI" w:cs="Segoe UI"/>
          <w:b/>
          <w:bCs/>
          <w:sz w:val="18"/>
          <w:lang w:eastAsia="pl-PL"/>
        </w:rPr>
        <w:t>,</w:t>
      </w:r>
    </w:p>
    <w:p w14:paraId="5534CA02" w14:textId="4E5C53AF" w:rsidR="000009D4" w:rsidRPr="00247DF1" w:rsidRDefault="000009D4" w:rsidP="006C5A6C">
      <w:pPr>
        <w:pStyle w:val="Default"/>
        <w:numPr>
          <w:ilvl w:val="0"/>
          <w:numId w:val="7"/>
        </w:numPr>
        <w:ind w:left="1134" w:hanging="284"/>
        <w:jc w:val="both"/>
        <w:rPr>
          <w:rFonts w:ascii="Segoe UI" w:eastAsia="Times New Roman" w:hAnsi="Segoe UI" w:cs="Segoe UI"/>
          <w:b/>
          <w:bCs/>
          <w:sz w:val="18"/>
          <w:lang w:eastAsia="pl-PL"/>
        </w:rPr>
      </w:pPr>
      <w:r w:rsidRPr="004D56D3">
        <w:rPr>
          <w:rFonts w:ascii="Segoe UI" w:eastAsia="Times New Roman" w:hAnsi="Segoe UI" w:cs="Segoe UI"/>
          <w:b/>
          <w:bCs/>
          <w:sz w:val="18"/>
          <w:lang w:eastAsia="pl-PL"/>
        </w:rPr>
        <w:t xml:space="preserve">Dokument zawierający szczegółową specyfikację oferowanego </w:t>
      </w:r>
      <w:r w:rsidR="005336B3" w:rsidRPr="004D56D3">
        <w:rPr>
          <w:rFonts w:ascii="Segoe UI" w:eastAsia="Times New Roman" w:hAnsi="Segoe UI" w:cs="Segoe UI"/>
          <w:b/>
          <w:bCs/>
          <w:sz w:val="18"/>
          <w:lang w:eastAsia="pl-PL"/>
        </w:rPr>
        <w:t>urządzenia</w:t>
      </w:r>
      <w:r w:rsidR="00325906">
        <w:rPr>
          <w:rFonts w:ascii="Segoe UI" w:eastAsia="Times New Roman" w:hAnsi="Segoe UI" w:cs="Segoe UI"/>
          <w:b/>
          <w:bCs/>
          <w:sz w:val="18"/>
          <w:lang w:eastAsia="pl-PL"/>
        </w:rPr>
        <w:t xml:space="preserve"> oraz wskaźników </w:t>
      </w:r>
      <w:r w:rsidR="00325906" w:rsidRPr="00247DF1">
        <w:rPr>
          <w:rFonts w:ascii="Segoe UI" w:eastAsia="Times New Roman" w:hAnsi="Segoe UI" w:cs="Segoe UI"/>
          <w:b/>
          <w:bCs/>
          <w:sz w:val="18"/>
          <w:lang w:eastAsia="pl-PL"/>
        </w:rPr>
        <w:t>sterylizacji</w:t>
      </w:r>
      <w:r w:rsidRPr="00247DF1">
        <w:rPr>
          <w:rFonts w:ascii="Segoe UI" w:eastAsia="Times New Roman" w:hAnsi="Segoe UI" w:cs="Segoe UI"/>
          <w:b/>
          <w:bCs/>
          <w:sz w:val="18"/>
          <w:lang w:eastAsia="pl-PL"/>
        </w:rPr>
        <w:t xml:space="preserve"> spełniając</w:t>
      </w:r>
      <w:r w:rsidR="00325906" w:rsidRPr="00247DF1">
        <w:rPr>
          <w:rFonts w:ascii="Segoe UI" w:eastAsia="Times New Roman" w:hAnsi="Segoe UI" w:cs="Segoe UI"/>
          <w:b/>
          <w:bCs/>
          <w:sz w:val="18"/>
          <w:lang w:eastAsia="pl-PL"/>
        </w:rPr>
        <w:t xml:space="preserve">ych </w:t>
      </w:r>
      <w:r w:rsidRPr="00247DF1">
        <w:rPr>
          <w:rFonts w:ascii="Segoe UI" w:eastAsia="Times New Roman" w:hAnsi="Segoe UI" w:cs="Segoe UI"/>
          <w:b/>
          <w:bCs/>
          <w:sz w:val="18"/>
          <w:lang w:eastAsia="pl-PL"/>
        </w:rPr>
        <w:t xml:space="preserve">wymagania co do parametrów ujętych w </w:t>
      </w:r>
      <w:r w:rsidRPr="00247DF1">
        <w:rPr>
          <w:rFonts w:ascii="Segoe UI" w:eastAsia="Times New Roman" w:hAnsi="Segoe UI" w:cs="Segoe UI"/>
          <w:b/>
          <w:bCs/>
          <w:i/>
          <w:sz w:val="18"/>
          <w:lang w:eastAsia="pl-PL"/>
        </w:rPr>
        <w:t>Załączniku nr 1</w:t>
      </w:r>
      <w:r w:rsidR="00247DF1">
        <w:rPr>
          <w:rFonts w:ascii="Segoe UI" w:eastAsia="Times New Roman" w:hAnsi="Segoe UI" w:cs="Segoe UI"/>
          <w:b/>
          <w:bCs/>
          <w:i/>
          <w:sz w:val="18"/>
          <w:lang w:eastAsia="pl-PL"/>
        </w:rPr>
        <w:t>.</w:t>
      </w:r>
    </w:p>
    <w:p w14:paraId="65369C45" w14:textId="77777777" w:rsidR="000009D4" w:rsidRPr="004D56D3" w:rsidRDefault="000009D4" w:rsidP="000009D4">
      <w:pPr>
        <w:pStyle w:val="Default"/>
        <w:numPr>
          <w:ilvl w:val="0"/>
          <w:numId w:val="7"/>
        </w:numPr>
        <w:ind w:left="1134" w:hanging="284"/>
        <w:jc w:val="both"/>
        <w:rPr>
          <w:rFonts w:ascii="Segoe UI" w:eastAsia="Times New Roman" w:hAnsi="Segoe UI" w:cs="Segoe UI"/>
          <w:b/>
          <w:bCs/>
          <w:sz w:val="18"/>
          <w:lang w:eastAsia="pl-PL"/>
        </w:rPr>
      </w:pPr>
      <w:bookmarkStart w:id="3" w:name="_Hlk517181530"/>
      <w:r w:rsidRPr="004D56D3">
        <w:rPr>
          <w:rFonts w:ascii="Segoe UI" w:eastAsia="Times New Roman" w:hAnsi="Segoe UI" w:cs="Segoe UI"/>
          <w:b/>
          <w:bCs/>
          <w:sz w:val="18"/>
          <w:lang w:eastAsia="pl-PL"/>
        </w:rPr>
        <w:t>Krajowy Rejestr Sądowy, w którym wskazana będzie osoba upoważniona do reprezentacji, bądź wystawione upoważnienie do reprezentowania Wykonawcy zatwierdzone przez osobę wskazaną w Rejestrze, bądź uchwała Walnego Zgromadzenia o powołaniu danej osoby do Zarządu w sytuacji, gdy zmiana nie została jeszcze opublikowana w Rejestrze</w:t>
      </w:r>
      <w:r w:rsidR="00145732" w:rsidRPr="004D56D3">
        <w:rPr>
          <w:rFonts w:ascii="Segoe UI" w:eastAsia="Times New Roman" w:hAnsi="Segoe UI" w:cs="Segoe UI"/>
          <w:b/>
          <w:bCs/>
          <w:sz w:val="18"/>
          <w:lang w:eastAsia="pl-PL"/>
        </w:rPr>
        <w:t xml:space="preserve"> lub inny dokument </w:t>
      </w:r>
      <w:r w:rsidR="00955CDE" w:rsidRPr="004D56D3">
        <w:rPr>
          <w:rFonts w:ascii="Segoe UI" w:eastAsia="Times New Roman" w:hAnsi="Segoe UI" w:cs="Segoe UI"/>
          <w:b/>
          <w:bCs/>
          <w:sz w:val="18"/>
          <w:lang w:eastAsia="pl-PL"/>
        </w:rPr>
        <w:t>potwie</w:t>
      </w:r>
      <w:r w:rsidR="00424AA8" w:rsidRPr="004D56D3">
        <w:rPr>
          <w:rFonts w:ascii="Segoe UI" w:eastAsia="Times New Roman" w:hAnsi="Segoe UI" w:cs="Segoe UI"/>
          <w:b/>
          <w:bCs/>
          <w:sz w:val="18"/>
          <w:lang w:eastAsia="pl-PL"/>
        </w:rPr>
        <w:t xml:space="preserve">rdzający </w:t>
      </w:r>
      <w:r w:rsidR="00145732" w:rsidRPr="004D56D3">
        <w:rPr>
          <w:rFonts w:ascii="Segoe UI" w:eastAsia="Times New Roman" w:hAnsi="Segoe UI" w:cs="Segoe UI"/>
          <w:b/>
          <w:bCs/>
          <w:sz w:val="18"/>
          <w:lang w:eastAsia="pl-PL"/>
        </w:rPr>
        <w:t>uprawni</w:t>
      </w:r>
      <w:r w:rsidR="00424AA8" w:rsidRPr="004D56D3">
        <w:rPr>
          <w:rFonts w:ascii="Segoe UI" w:eastAsia="Times New Roman" w:hAnsi="Segoe UI" w:cs="Segoe UI"/>
          <w:b/>
          <w:bCs/>
          <w:sz w:val="18"/>
          <w:lang w:eastAsia="pl-PL"/>
        </w:rPr>
        <w:t>enie</w:t>
      </w:r>
      <w:r w:rsidR="00145732" w:rsidRPr="004D56D3">
        <w:rPr>
          <w:rFonts w:ascii="Segoe UI" w:eastAsia="Times New Roman" w:hAnsi="Segoe UI" w:cs="Segoe UI"/>
          <w:b/>
          <w:bCs/>
          <w:sz w:val="18"/>
          <w:lang w:eastAsia="pl-PL"/>
        </w:rPr>
        <w:t xml:space="preserve"> do prowadzenia działalności gospodarczej,</w:t>
      </w:r>
    </w:p>
    <w:bookmarkEnd w:id="2"/>
    <w:bookmarkEnd w:id="3"/>
    <w:p w14:paraId="7B15F255" w14:textId="77777777" w:rsidR="000009D4" w:rsidRDefault="000009D4" w:rsidP="006C5A6C">
      <w:pPr>
        <w:pStyle w:val="Default"/>
        <w:numPr>
          <w:ilvl w:val="0"/>
          <w:numId w:val="7"/>
        </w:numPr>
        <w:ind w:hanging="217"/>
        <w:jc w:val="both"/>
        <w:rPr>
          <w:rFonts w:ascii="Segoe UI" w:eastAsiaTheme="minorHAnsi" w:hAnsi="Segoe UI" w:cs="Segoe UI"/>
          <w:sz w:val="18"/>
          <w:szCs w:val="20"/>
          <w:lang w:eastAsia="en-US"/>
        </w:rPr>
      </w:pPr>
      <w:r w:rsidRPr="00AB2620">
        <w:rPr>
          <w:rFonts w:ascii="Segoe UI" w:eastAsiaTheme="minorHAnsi" w:hAnsi="Segoe UI" w:cs="Segoe UI"/>
          <w:sz w:val="18"/>
          <w:szCs w:val="20"/>
          <w:lang w:eastAsia="en-US"/>
        </w:rPr>
        <w:t xml:space="preserve">Oferta musi być podpisana, w miejscach przeznaczonych na podpis, przez osobę lub osoby uprawnione do reprezentowania Wykonawcy. </w:t>
      </w:r>
      <w:r w:rsidRPr="00881034">
        <w:rPr>
          <w:rFonts w:ascii="Segoe UI" w:eastAsiaTheme="minorHAnsi" w:hAnsi="Segoe UI" w:cs="Segoe UI"/>
          <w:sz w:val="18"/>
          <w:szCs w:val="20"/>
          <w:lang w:eastAsia="en-US"/>
        </w:rPr>
        <w:t>W przypadku, gdy uprawnienie do reprezentacji nie wynika z przedłożonych wraz z ofertą dokumentów, do oferty należy dołączyć stosowne pełnomocnictwo lub inny dokument potwierdzający uprawnienie do reprezentacji Wykonawcy.</w:t>
      </w:r>
    </w:p>
    <w:p w14:paraId="29D893C3" w14:textId="773FDCB0" w:rsidR="000009D4" w:rsidRPr="00734050" w:rsidRDefault="000009D4" w:rsidP="00734050">
      <w:pPr>
        <w:pStyle w:val="Default"/>
        <w:numPr>
          <w:ilvl w:val="0"/>
          <w:numId w:val="7"/>
        </w:numPr>
        <w:ind w:hanging="218"/>
        <w:jc w:val="both"/>
        <w:rPr>
          <w:rFonts w:ascii="Segoe UI" w:eastAsiaTheme="minorHAnsi" w:hAnsi="Segoe UI" w:cs="Segoe UI"/>
          <w:sz w:val="18"/>
          <w:szCs w:val="20"/>
          <w:lang w:eastAsia="en-US"/>
        </w:rPr>
      </w:pPr>
      <w:bookmarkStart w:id="4" w:name="_Hlk517181493"/>
      <w:r w:rsidRPr="00E74A97">
        <w:rPr>
          <w:rFonts w:ascii="Segoe UI" w:eastAsiaTheme="minorHAnsi" w:hAnsi="Segoe UI" w:cs="Segoe UI"/>
          <w:sz w:val="18"/>
          <w:szCs w:val="20"/>
          <w:lang w:eastAsia="en-US"/>
        </w:rPr>
        <w:t>Oferta powinna zawierać cenę podaną w PLN</w:t>
      </w:r>
      <w:r>
        <w:rPr>
          <w:rFonts w:ascii="Segoe UI" w:eastAsiaTheme="minorHAnsi" w:hAnsi="Segoe UI" w:cs="Segoe UI"/>
          <w:sz w:val="18"/>
          <w:szCs w:val="20"/>
          <w:lang w:eastAsia="en-US"/>
        </w:rPr>
        <w:t xml:space="preserve"> </w:t>
      </w:r>
      <w:r w:rsidRPr="00E74A97">
        <w:rPr>
          <w:rFonts w:ascii="Segoe UI" w:eastAsiaTheme="minorHAnsi" w:hAnsi="Segoe UI" w:cs="Segoe UI"/>
          <w:sz w:val="18"/>
          <w:szCs w:val="20"/>
          <w:lang w:eastAsia="en-US"/>
        </w:rPr>
        <w:t xml:space="preserve">w kwotach brutto i netto. W przypadku podania przez </w:t>
      </w:r>
      <w:r w:rsidR="00734050" w:rsidRPr="00E74A97">
        <w:rPr>
          <w:rFonts w:ascii="Segoe UI" w:eastAsiaTheme="minorHAnsi" w:hAnsi="Segoe UI" w:cs="Segoe UI"/>
          <w:sz w:val="18"/>
          <w:szCs w:val="20"/>
          <w:lang w:eastAsia="en-US"/>
        </w:rPr>
        <w:t>Wykonawcę wartości</w:t>
      </w:r>
      <w:r w:rsidRPr="00E74A97">
        <w:rPr>
          <w:rFonts w:ascii="Segoe UI" w:eastAsiaTheme="minorHAnsi" w:hAnsi="Segoe UI" w:cs="Segoe UI"/>
          <w:sz w:val="18"/>
          <w:szCs w:val="20"/>
          <w:lang w:eastAsia="en-US"/>
        </w:rPr>
        <w:t xml:space="preserve"> zamówienia w walucie innej niż PLN, jej wartość zostanie przeliczona w PLN </w:t>
      </w:r>
      <w:r w:rsidR="00734050">
        <w:rPr>
          <w:rFonts w:ascii="Segoe UI" w:eastAsiaTheme="minorHAnsi" w:hAnsi="Segoe UI" w:cs="Segoe UI"/>
          <w:sz w:val="18"/>
          <w:szCs w:val="20"/>
          <w:lang w:eastAsia="en-US"/>
        </w:rPr>
        <w:br/>
      </w:r>
      <w:r w:rsidRPr="00734050">
        <w:rPr>
          <w:rFonts w:ascii="Segoe UI" w:eastAsiaTheme="minorHAnsi" w:hAnsi="Segoe UI" w:cs="Segoe UI"/>
          <w:sz w:val="18"/>
          <w:szCs w:val="20"/>
          <w:lang w:eastAsia="en-US"/>
        </w:rPr>
        <w:t xml:space="preserve">z zastosowaniem kursu wymiany opublikowanym przez Narodowy Bank Polski w Tabeli A, z dnia </w:t>
      </w:r>
      <w:r w:rsidR="00CB1B61" w:rsidRPr="00734050">
        <w:rPr>
          <w:rFonts w:ascii="Segoe UI" w:eastAsiaTheme="minorHAnsi" w:hAnsi="Segoe UI" w:cs="Segoe UI"/>
          <w:sz w:val="18"/>
          <w:szCs w:val="20"/>
          <w:lang w:eastAsia="en-US"/>
        </w:rPr>
        <w:t>upływu terminu składania ofert.</w:t>
      </w:r>
    </w:p>
    <w:bookmarkEnd w:id="4"/>
    <w:p w14:paraId="0EA24209" w14:textId="146B7B1C" w:rsidR="004D56D3" w:rsidRPr="00325906" w:rsidRDefault="004D56D3" w:rsidP="004D56D3">
      <w:pPr>
        <w:pStyle w:val="Akapitzlist"/>
        <w:numPr>
          <w:ilvl w:val="0"/>
          <w:numId w:val="7"/>
        </w:numPr>
        <w:snapToGrid w:val="0"/>
        <w:spacing w:line="240" w:lineRule="auto"/>
        <w:ind w:left="1134" w:hanging="283"/>
        <w:jc w:val="both"/>
        <w:rPr>
          <w:rFonts w:ascii="Segoe UI" w:eastAsiaTheme="minorHAnsi" w:hAnsi="Segoe UI" w:cs="Segoe UI"/>
          <w:b/>
          <w:bCs/>
          <w:noProof w:val="0"/>
          <w:color w:val="000000"/>
          <w:sz w:val="18"/>
          <w:szCs w:val="20"/>
          <w:lang w:val="pl-PL"/>
        </w:rPr>
      </w:pPr>
      <w:r w:rsidRPr="00325906">
        <w:rPr>
          <w:rFonts w:ascii="Segoe UI" w:eastAsiaTheme="minorHAnsi" w:hAnsi="Segoe UI" w:cs="Segoe UI"/>
          <w:b/>
          <w:bCs/>
          <w:sz w:val="18"/>
          <w:szCs w:val="20"/>
          <w:lang w:val="pl-PL"/>
        </w:rPr>
        <w:t>Zamawiający</w:t>
      </w:r>
      <w:r w:rsidR="00325906" w:rsidRPr="00325906">
        <w:rPr>
          <w:rFonts w:ascii="Segoe UI" w:eastAsiaTheme="minorHAnsi" w:hAnsi="Segoe UI" w:cs="Segoe UI"/>
          <w:b/>
          <w:bCs/>
          <w:sz w:val="18"/>
          <w:szCs w:val="20"/>
          <w:lang w:val="pl-PL"/>
        </w:rPr>
        <w:t xml:space="preserve"> </w:t>
      </w:r>
      <w:r w:rsidRPr="00325906">
        <w:rPr>
          <w:rFonts w:ascii="Segoe UI" w:eastAsiaTheme="minorHAnsi" w:hAnsi="Segoe UI" w:cs="Segoe UI"/>
          <w:b/>
          <w:bCs/>
          <w:sz w:val="18"/>
          <w:szCs w:val="20"/>
          <w:lang w:val="pl-PL"/>
        </w:rPr>
        <w:t>dopuszcza składani</w:t>
      </w:r>
      <w:r w:rsidR="00325906" w:rsidRPr="00325906">
        <w:rPr>
          <w:rFonts w:ascii="Segoe UI" w:eastAsiaTheme="minorHAnsi" w:hAnsi="Segoe UI" w:cs="Segoe UI"/>
          <w:b/>
          <w:bCs/>
          <w:sz w:val="18"/>
          <w:szCs w:val="20"/>
          <w:lang w:val="pl-PL"/>
        </w:rPr>
        <w:t>e</w:t>
      </w:r>
      <w:r w:rsidRPr="00325906">
        <w:rPr>
          <w:rFonts w:ascii="Segoe UI" w:eastAsiaTheme="minorHAnsi" w:hAnsi="Segoe UI" w:cs="Segoe UI"/>
          <w:b/>
          <w:bCs/>
          <w:sz w:val="18"/>
          <w:szCs w:val="20"/>
          <w:lang w:val="pl-PL"/>
        </w:rPr>
        <w:t xml:space="preserve"> ofert częściowych.</w:t>
      </w:r>
    </w:p>
    <w:p w14:paraId="01CBFF2E" w14:textId="58767E25" w:rsidR="004D56D3" w:rsidRDefault="004D56D3" w:rsidP="004D56D3">
      <w:pPr>
        <w:pStyle w:val="Akapitzlist"/>
        <w:numPr>
          <w:ilvl w:val="0"/>
          <w:numId w:val="7"/>
        </w:numPr>
        <w:snapToGrid w:val="0"/>
        <w:spacing w:line="240" w:lineRule="auto"/>
        <w:ind w:left="1134" w:hanging="283"/>
        <w:jc w:val="both"/>
        <w:rPr>
          <w:rFonts w:ascii="Segoe UI" w:eastAsiaTheme="minorHAnsi" w:hAnsi="Segoe UI" w:cs="Segoe UI"/>
          <w:noProof w:val="0"/>
          <w:color w:val="000000"/>
          <w:sz w:val="18"/>
          <w:szCs w:val="20"/>
          <w:lang w:val="pl-PL"/>
        </w:rPr>
      </w:pPr>
      <w:r>
        <w:rPr>
          <w:rFonts w:ascii="Segoe UI" w:eastAsiaTheme="minorHAnsi" w:hAnsi="Segoe UI" w:cs="Segoe UI"/>
          <w:sz w:val="18"/>
          <w:szCs w:val="20"/>
          <w:lang w:val="pl-PL"/>
        </w:rPr>
        <w:t>Zamawiający nie dopuszcza składnia ofert wariantowych</w:t>
      </w:r>
      <w:r>
        <w:rPr>
          <w:rFonts w:ascii="Segoe UI" w:hAnsi="Segoe UI" w:cs="Segoe UI"/>
          <w:noProof w:val="0"/>
          <w:color w:val="000000"/>
          <w:sz w:val="18"/>
          <w:lang w:val="pl-PL" w:eastAsia="pl-PL"/>
        </w:rPr>
        <w:t>.</w:t>
      </w:r>
    </w:p>
    <w:p w14:paraId="0A094C20" w14:textId="77777777" w:rsidR="004D56D3" w:rsidRDefault="004D56D3" w:rsidP="004D56D3">
      <w:pPr>
        <w:pStyle w:val="Akapitzlist"/>
        <w:numPr>
          <w:ilvl w:val="0"/>
          <w:numId w:val="7"/>
        </w:numPr>
        <w:snapToGrid w:val="0"/>
        <w:spacing w:line="240" w:lineRule="auto"/>
        <w:ind w:left="1134" w:hanging="283"/>
        <w:jc w:val="both"/>
        <w:rPr>
          <w:rFonts w:ascii="Segoe UI" w:eastAsiaTheme="minorHAnsi" w:hAnsi="Segoe UI" w:cs="Segoe UI"/>
          <w:noProof w:val="0"/>
          <w:color w:val="000000"/>
          <w:sz w:val="18"/>
          <w:szCs w:val="20"/>
          <w:lang w:val="pl-PL"/>
        </w:rPr>
      </w:pPr>
      <w:r>
        <w:rPr>
          <w:rFonts w:ascii="Segoe UI" w:hAnsi="Segoe UI" w:cs="Segoe UI"/>
          <w:sz w:val="18"/>
          <w:lang w:val="pl-PL" w:eastAsia="pl-PL"/>
        </w:rPr>
        <w:t>Ofertę należy sporządzić w języku polskim.</w:t>
      </w:r>
    </w:p>
    <w:p w14:paraId="1A2BA6F3" w14:textId="11549D80" w:rsidR="000009D4" w:rsidRPr="004D56D3" w:rsidRDefault="004D56D3" w:rsidP="004D56D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4"/>
          <w:szCs w:val="6"/>
          <w:lang w:val="pl-PL" w:eastAsia="pl-PL"/>
        </w:rPr>
      </w:pPr>
      <w:r w:rsidRPr="00AB2620">
        <w:rPr>
          <w:rFonts w:ascii="Segoe UI" w:eastAsiaTheme="minorHAnsi" w:hAnsi="Segoe UI" w:cs="Segoe UI"/>
          <w:noProof w:val="0"/>
          <w:snapToGrid/>
          <w:color w:val="000000"/>
          <w:sz w:val="18"/>
          <w:szCs w:val="20"/>
          <w:lang w:val="pl-PL"/>
        </w:rPr>
        <w:t xml:space="preserve"> </w:t>
      </w:r>
    </w:p>
    <w:p w14:paraId="17B07E57" w14:textId="77777777" w:rsidR="00D93122" w:rsidRPr="00494454" w:rsidRDefault="00D93122" w:rsidP="00D93122">
      <w:pPr>
        <w:pStyle w:val="Default"/>
        <w:ind w:left="567"/>
        <w:jc w:val="both"/>
        <w:rPr>
          <w:rFonts w:ascii="Segoe UI" w:eastAsia="Times New Roman" w:hAnsi="Segoe UI" w:cs="Segoe UI"/>
          <w:sz w:val="18"/>
          <w:lang w:eastAsia="pl-PL"/>
        </w:rPr>
      </w:pPr>
      <w:r w:rsidRPr="00247DF1">
        <w:rPr>
          <w:rFonts w:ascii="Segoe UI" w:eastAsia="Times New Roman" w:hAnsi="Segoe UI" w:cs="Segoe UI"/>
          <w:sz w:val="18"/>
          <w:lang w:eastAsia="pl-PL"/>
        </w:rPr>
        <w:t>Wykonawca związany jest ofertą 60 dni od dnia upływu składania ofert do dnia złożenia zamówienia bądź zawarcia umowy.</w:t>
      </w:r>
    </w:p>
    <w:p w14:paraId="68EB7CB6" w14:textId="77777777" w:rsidR="000009D4" w:rsidRPr="00AB2620" w:rsidRDefault="000009D4" w:rsidP="000009D4">
      <w:pPr>
        <w:pStyle w:val="Default"/>
        <w:ind w:left="567"/>
        <w:rPr>
          <w:rFonts w:ascii="Segoe UI" w:eastAsia="Times New Roman" w:hAnsi="Segoe UI" w:cs="Segoe UI"/>
          <w:sz w:val="4"/>
          <w:szCs w:val="6"/>
          <w:lang w:eastAsia="pl-PL"/>
        </w:rPr>
      </w:pPr>
    </w:p>
    <w:p w14:paraId="2D1C394C" w14:textId="77777777" w:rsidR="000009D4" w:rsidRPr="00AB2620" w:rsidRDefault="000009D4" w:rsidP="000009D4">
      <w:pPr>
        <w:contextualSpacing/>
        <w:rPr>
          <w:rFonts w:ascii="Segoe UI" w:eastAsiaTheme="minorHAnsi" w:hAnsi="Segoe UI" w:cs="Segoe UI"/>
          <w:b/>
          <w:sz w:val="10"/>
          <w:szCs w:val="8"/>
        </w:rPr>
      </w:pPr>
    </w:p>
    <w:p w14:paraId="2ECED0A8" w14:textId="77777777" w:rsidR="000009D4" w:rsidRPr="00AB2620" w:rsidRDefault="000009D4" w:rsidP="000009D4">
      <w:pPr>
        <w:ind w:left="720"/>
        <w:contextualSpacing/>
        <w:rPr>
          <w:rFonts w:ascii="Segoe UI" w:eastAsiaTheme="minorHAnsi" w:hAnsi="Segoe UI" w:cs="Segoe UI"/>
          <w:sz w:val="10"/>
          <w:szCs w:val="8"/>
        </w:rPr>
      </w:pPr>
    </w:p>
    <w:p w14:paraId="4F2791C6" w14:textId="77777777" w:rsidR="00C86559" w:rsidRPr="00EB7D38" w:rsidRDefault="00D93122" w:rsidP="00D93122">
      <w:pPr>
        <w:numPr>
          <w:ilvl w:val="0"/>
          <w:numId w:val="3"/>
        </w:numPr>
        <w:ind w:left="284" w:firstLine="0"/>
        <w:contextualSpacing/>
        <w:rPr>
          <w:rFonts w:ascii="Segoe UI" w:eastAsiaTheme="minorHAnsi" w:hAnsi="Segoe UI" w:cs="Segoe UI"/>
          <w:b/>
          <w:sz w:val="18"/>
          <w:szCs w:val="16"/>
        </w:rPr>
      </w:pPr>
      <w:r>
        <w:rPr>
          <w:rFonts w:ascii="Segoe UI" w:eastAsiaTheme="minorHAnsi" w:hAnsi="Segoe UI" w:cs="Segoe UI"/>
          <w:b/>
          <w:sz w:val="18"/>
          <w:szCs w:val="16"/>
        </w:rPr>
        <w:t xml:space="preserve"> </w:t>
      </w:r>
      <w:r w:rsidR="00C86559" w:rsidRPr="00EB7D38">
        <w:rPr>
          <w:rFonts w:ascii="Segoe UI" w:eastAsiaTheme="minorHAnsi" w:hAnsi="Segoe UI" w:cs="Segoe UI"/>
          <w:b/>
          <w:sz w:val="18"/>
          <w:szCs w:val="16"/>
        </w:rPr>
        <w:t>K</w:t>
      </w:r>
      <w:r w:rsidR="00C86559">
        <w:rPr>
          <w:rFonts w:ascii="Segoe UI" w:eastAsiaTheme="minorHAnsi" w:hAnsi="Segoe UI" w:cs="Segoe UI"/>
          <w:b/>
          <w:sz w:val="18"/>
          <w:szCs w:val="16"/>
        </w:rPr>
        <w:t>ryterium oceny ofert i ich waga</w:t>
      </w:r>
    </w:p>
    <w:p w14:paraId="3C10437A" w14:textId="77777777" w:rsidR="00C86559" w:rsidRPr="00330257" w:rsidRDefault="00C86559" w:rsidP="00C86559">
      <w:pPr>
        <w:ind w:left="66"/>
        <w:contextualSpacing/>
        <w:rPr>
          <w:rFonts w:ascii="Segoe UI" w:eastAsiaTheme="minorHAnsi" w:hAnsi="Segoe UI" w:cs="Segoe UI"/>
          <w:sz w:val="8"/>
          <w:szCs w:val="16"/>
        </w:rPr>
      </w:pPr>
    </w:p>
    <w:p w14:paraId="6E90B5EC" w14:textId="25E36DB8" w:rsidR="00C86559" w:rsidRDefault="00C86559" w:rsidP="00C86559">
      <w:pPr>
        <w:ind w:left="284"/>
        <w:contextualSpacing/>
        <w:rPr>
          <w:rFonts w:ascii="Segoe UI" w:eastAsiaTheme="minorHAnsi" w:hAnsi="Segoe UI" w:cs="Segoe UI"/>
          <w:b/>
          <w:sz w:val="14"/>
          <w:szCs w:val="16"/>
        </w:rPr>
      </w:pPr>
    </w:p>
    <w:p w14:paraId="4A5A4996" w14:textId="77777777" w:rsidR="003F3A61" w:rsidRPr="00330257" w:rsidRDefault="003F3A61" w:rsidP="003F3A61">
      <w:pPr>
        <w:ind w:left="66"/>
        <w:contextualSpacing/>
        <w:rPr>
          <w:rFonts w:ascii="Segoe UI" w:eastAsiaTheme="minorHAnsi" w:hAnsi="Segoe UI" w:cs="Segoe UI"/>
          <w:sz w:val="8"/>
          <w:szCs w:val="16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2540"/>
        <w:gridCol w:w="851"/>
      </w:tblGrid>
      <w:tr w:rsidR="003F3A61" w14:paraId="6366E655" w14:textId="77777777" w:rsidTr="00584AA8">
        <w:trPr>
          <w:jc w:val="center"/>
        </w:trPr>
        <w:tc>
          <w:tcPr>
            <w:tcW w:w="437" w:type="dxa"/>
            <w:tcBorders>
              <w:top w:val="nil"/>
              <w:bottom w:val="single" w:sz="4" w:space="0" w:color="auto"/>
            </w:tcBorders>
          </w:tcPr>
          <w:p w14:paraId="04C5E0C1" w14:textId="3687C1DC" w:rsidR="003F3A61" w:rsidRPr="00D970E4" w:rsidRDefault="003F3A61" w:rsidP="00584AA8">
            <w:pPr>
              <w:contextualSpacing/>
              <w:jc w:val="center"/>
              <w:rPr>
                <w:rFonts w:ascii="Segoe UI" w:hAnsi="Segoe UI" w:cs="Segoe UI"/>
                <w:i/>
                <w:sz w:val="18"/>
                <w:szCs w:val="16"/>
              </w:rPr>
            </w:pPr>
            <w:r>
              <w:rPr>
                <w:rFonts w:ascii="Segoe UI" w:hAnsi="Segoe UI" w:cs="Segoe UI"/>
                <w:i/>
                <w:sz w:val="18"/>
                <w:szCs w:val="16"/>
              </w:rPr>
              <w:t>Lp</w:t>
            </w:r>
            <w:r w:rsidR="00325906">
              <w:rPr>
                <w:rFonts w:ascii="Segoe UI" w:hAnsi="Segoe UI" w:cs="Segoe UI"/>
                <w:i/>
                <w:sz w:val="18"/>
                <w:szCs w:val="16"/>
              </w:rPr>
              <w:t>.</w:t>
            </w:r>
          </w:p>
        </w:tc>
        <w:tc>
          <w:tcPr>
            <w:tcW w:w="2540" w:type="dxa"/>
            <w:tcBorders>
              <w:top w:val="nil"/>
              <w:bottom w:val="single" w:sz="4" w:space="0" w:color="auto"/>
            </w:tcBorders>
          </w:tcPr>
          <w:p w14:paraId="364BF6C0" w14:textId="77777777" w:rsidR="003F3A61" w:rsidRPr="00D970E4" w:rsidRDefault="003F3A61" w:rsidP="00584AA8">
            <w:pPr>
              <w:contextualSpacing/>
              <w:jc w:val="center"/>
              <w:rPr>
                <w:rFonts w:ascii="Segoe UI" w:hAnsi="Segoe UI" w:cs="Segoe UI"/>
                <w:i/>
                <w:sz w:val="18"/>
                <w:szCs w:val="16"/>
              </w:rPr>
            </w:pPr>
            <w:r w:rsidRPr="00D970E4">
              <w:rPr>
                <w:rFonts w:ascii="Segoe UI" w:hAnsi="Segoe UI" w:cs="Segoe UI"/>
                <w:i/>
                <w:sz w:val="18"/>
                <w:szCs w:val="16"/>
              </w:rPr>
              <w:t>Kryterium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B45E4CA" w14:textId="77777777" w:rsidR="003F3A61" w:rsidRPr="00D970E4" w:rsidRDefault="003F3A61" w:rsidP="00584AA8">
            <w:pPr>
              <w:contextualSpacing/>
              <w:jc w:val="center"/>
              <w:rPr>
                <w:rFonts w:ascii="Segoe UI" w:hAnsi="Segoe UI" w:cs="Segoe UI"/>
                <w:i/>
                <w:sz w:val="18"/>
                <w:szCs w:val="16"/>
              </w:rPr>
            </w:pPr>
            <w:r w:rsidRPr="00D970E4">
              <w:rPr>
                <w:rFonts w:ascii="Segoe UI" w:hAnsi="Segoe UI" w:cs="Segoe UI"/>
                <w:i/>
                <w:sz w:val="18"/>
                <w:szCs w:val="16"/>
              </w:rPr>
              <w:t>Waga</w:t>
            </w:r>
          </w:p>
        </w:tc>
      </w:tr>
      <w:tr w:rsidR="003F3A61" w14:paraId="1ACEFBA4" w14:textId="77777777" w:rsidTr="00584AA8">
        <w:trPr>
          <w:jc w:val="center"/>
        </w:trPr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14:paraId="7D9F399F" w14:textId="77777777" w:rsidR="003F3A61" w:rsidRDefault="003F3A61" w:rsidP="00584AA8">
            <w:pPr>
              <w:contextualSpacing/>
              <w:jc w:val="center"/>
              <w:rPr>
                <w:rFonts w:ascii="Segoe UI" w:hAnsi="Segoe UI" w:cs="Segoe UI"/>
                <w:sz w:val="18"/>
                <w:szCs w:val="16"/>
              </w:rPr>
            </w:pPr>
            <w:r>
              <w:rPr>
                <w:rFonts w:ascii="Segoe UI" w:hAnsi="Segoe UI" w:cs="Segoe UI"/>
                <w:sz w:val="18"/>
                <w:szCs w:val="16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14:paraId="6072746F" w14:textId="77777777" w:rsidR="003F3A61" w:rsidRDefault="003F3A61" w:rsidP="00584AA8">
            <w:pPr>
              <w:contextualSpacing/>
              <w:rPr>
                <w:rFonts w:ascii="Segoe UI" w:hAnsi="Segoe UI" w:cs="Segoe UI"/>
                <w:sz w:val="18"/>
                <w:szCs w:val="16"/>
              </w:rPr>
            </w:pPr>
            <w:r>
              <w:rPr>
                <w:rFonts w:ascii="Segoe UI" w:hAnsi="Segoe UI" w:cs="Segoe UI"/>
                <w:sz w:val="18"/>
                <w:szCs w:val="16"/>
              </w:rPr>
              <w:t>Cena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1E9A0EA" w14:textId="77777777" w:rsidR="003F3A61" w:rsidRDefault="003F3A61" w:rsidP="00584AA8">
            <w:pPr>
              <w:contextualSpacing/>
              <w:jc w:val="center"/>
              <w:rPr>
                <w:rFonts w:ascii="Segoe UI" w:hAnsi="Segoe UI" w:cs="Segoe UI"/>
                <w:sz w:val="18"/>
                <w:szCs w:val="16"/>
              </w:rPr>
            </w:pPr>
            <w:r>
              <w:rPr>
                <w:rFonts w:ascii="Segoe UI" w:hAnsi="Segoe UI" w:cs="Segoe UI"/>
                <w:sz w:val="18"/>
                <w:szCs w:val="16"/>
              </w:rPr>
              <w:t>100 %</w:t>
            </w:r>
          </w:p>
        </w:tc>
      </w:tr>
      <w:tr w:rsidR="003F3A61" w14:paraId="2ECEB0F4" w14:textId="77777777" w:rsidTr="00584AA8">
        <w:trPr>
          <w:jc w:val="center"/>
        </w:trPr>
        <w:tc>
          <w:tcPr>
            <w:tcW w:w="437" w:type="dxa"/>
            <w:tcBorders>
              <w:top w:val="single" w:sz="4" w:space="0" w:color="auto"/>
              <w:bottom w:val="nil"/>
              <w:right w:val="nil"/>
            </w:tcBorders>
          </w:tcPr>
          <w:p w14:paraId="119872C3" w14:textId="77777777" w:rsidR="003F3A61" w:rsidRDefault="003F3A61" w:rsidP="00584AA8">
            <w:pPr>
              <w:contextualSpacing/>
              <w:jc w:val="center"/>
              <w:rPr>
                <w:rFonts w:ascii="Segoe UI" w:hAnsi="Segoe UI" w:cs="Segoe UI"/>
                <w:sz w:val="18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</w:tcBorders>
          </w:tcPr>
          <w:p w14:paraId="20774E73" w14:textId="77777777" w:rsidR="003F3A61" w:rsidRDefault="003F3A61" w:rsidP="00584AA8">
            <w:pPr>
              <w:contextualSpacing/>
              <w:jc w:val="right"/>
              <w:rPr>
                <w:rFonts w:ascii="Segoe UI" w:hAnsi="Segoe UI" w:cs="Segoe UI"/>
                <w:sz w:val="18"/>
                <w:szCs w:val="16"/>
              </w:rPr>
            </w:pPr>
            <w:r>
              <w:rPr>
                <w:rFonts w:ascii="Segoe UI" w:hAnsi="Segoe UI" w:cs="Segoe UI"/>
                <w:sz w:val="18"/>
                <w:szCs w:val="16"/>
              </w:rPr>
              <w:t>Razem: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C0960AE" w14:textId="77777777" w:rsidR="003F3A61" w:rsidRPr="00D77102" w:rsidRDefault="003F3A61" w:rsidP="00584AA8">
            <w:pPr>
              <w:contextualSpacing/>
              <w:jc w:val="center"/>
              <w:rPr>
                <w:rFonts w:ascii="Segoe UI" w:hAnsi="Segoe UI" w:cs="Segoe UI"/>
                <w:b/>
                <w:sz w:val="18"/>
                <w:szCs w:val="16"/>
              </w:rPr>
            </w:pPr>
            <w:r w:rsidRPr="00D77102">
              <w:rPr>
                <w:rFonts w:ascii="Segoe UI" w:hAnsi="Segoe UI" w:cs="Segoe UI"/>
                <w:b/>
                <w:sz w:val="18"/>
                <w:szCs w:val="16"/>
              </w:rPr>
              <w:t>100%</w:t>
            </w:r>
          </w:p>
        </w:tc>
      </w:tr>
    </w:tbl>
    <w:p w14:paraId="40A00F5A" w14:textId="77777777" w:rsidR="00C86559" w:rsidRPr="00FD5DF7" w:rsidRDefault="00C86559" w:rsidP="003F3A61">
      <w:pPr>
        <w:contextualSpacing/>
        <w:rPr>
          <w:rFonts w:ascii="Segoe UI" w:eastAsiaTheme="minorHAnsi" w:hAnsi="Segoe UI" w:cs="Segoe UI"/>
          <w:b/>
          <w:sz w:val="14"/>
          <w:szCs w:val="16"/>
        </w:rPr>
      </w:pPr>
    </w:p>
    <w:p w14:paraId="5779C9D5" w14:textId="77777777" w:rsidR="00C86559" w:rsidRDefault="00C86559" w:rsidP="00C86559">
      <w:pPr>
        <w:numPr>
          <w:ilvl w:val="0"/>
          <w:numId w:val="3"/>
        </w:numPr>
        <w:ind w:left="284" w:hanging="142"/>
        <w:contextualSpacing/>
        <w:rPr>
          <w:rFonts w:ascii="Segoe UI" w:eastAsiaTheme="minorHAnsi" w:hAnsi="Segoe UI" w:cs="Segoe UI"/>
          <w:b/>
          <w:sz w:val="18"/>
          <w:szCs w:val="16"/>
        </w:rPr>
      </w:pPr>
      <w:r w:rsidRPr="00EB7D38">
        <w:rPr>
          <w:rFonts w:ascii="Segoe UI" w:eastAsiaTheme="minorHAnsi" w:hAnsi="Segoe UI" w:cs="Segoe UI"/>
          <w:b/>
          <w:sz w:val="18"/>
          <w:szCs w:val="16"/>
        </w:rPr>
        <w:t>Op</w:t>
      </w:r>
      <w:r>
        <w:rPr>
          <w:rFonts w:ascii="Segoe UI" w:eastAsiaTheme="minorHAnsi" w:hAnsi="Segoe UI" w:cs="Segoe UI"/>
          <w:b/>
          <w:sz w:val="18"/>
          <w:szCs w:val="16"/>
        </w:rPr>
        <w:t>is sposobu przyznania punktacji</w:t>
      </w:r>
    </w:p>
    <w:p w14:paraId="7640DDEC" w14:textId="77777777" w:rsidR="00C86559" w:rsidRPr="00B702A3" w:rsidRDefault="00C86559" w:rsidP="00C86559">
      <w:pPr>
        <w:ind w:left="426"/>
        <w:contextualSpacing/>
        <w:rPr>
          <w:rFonts w:ascii="Segoe UI" w:eastAsiaTheme="minorHAnsi" w:hAnsi="Segoe UI" w:cs="Segoe UI"/>
          <w:b/>
          <w:sz w:val="8"/>
          <w:szCs w:val="8"/>
        </w:rPr>
      </w:pPr>
    </w:p>
    <w:p w14:paraId="318E9601" w14:textId="77777777" w:rsidR="00C86559" w:rsidRPr="00017693" w:rsidRDefault="00C86559" w:rsidP="00C86559">
      <w:pPr>
        <w:numPr>
          <w:ilvl w:val="0"/>
          <w:numId w:val="4"/>
        </w:numPr>
        <w:tabs>
          <w:tab w:val="left" w:pos="567"/>
        </w:tabs>
        <w:ind w:left="567" w:hanging="283"/>
        <w:contextualSpacing/>
        <w:rPr>
          <w:rFonts w:ascii="Segoe UI" w:hAnsi="Segoe UI" w:cs="Segoe UI"/>
          <w:sz w:val="18"/>
          <w:szCs w:val="16"/>
          <w:u w:val="single"/>
        </w:rPr>
      </w:pPr>
      <w:r>
        <w:rPr>
          <w:rFonts w:ascii="Segoe UI" w:hAnsi="Segoe UI" w:cs="Segoe UI"/>
          <w:sz w:val="18"/>
          <w:szCs w:val="16"/>
          <w:u w:val="single"/>
        </w:rPr>
        <w:t>Kryterium ceny</w:t>
      </w:r>
      <w:r w:rsidRPr="00017693">
        <w:rPr>
          <w:rFonts w:ascii="Segoe UI" w:hAnsi="Segoe UI" w:cs="Segoe UI"/>
          <w:sz w:val="18"/>
          <w:szCs w:val="16"/>
          <w:u w:val="single"/>
        </w:rPr>
        <w:t>:</w:t>
      </w:r>
    </w:p>
    <w:p w14:paraId="461D7429" w14:textId="77777777" w:rsidR="00C86559" w:rsidRDefault="00C86559" w:rsidP="00C86559">
      <w:pPr>
        <w:tabs>
          <w:tab w:val="left" w:pos="851"/>
          <w:tab w:val="left" w:pos="1134"/>
        </w:tabs>
        <w:ind w:left="567"/>
        <w:contextualSpacing/>
        <w:jc w:val="both"/>
        <w:rPr>
          <w:rFonts w:ascii="Segoe UI" w:hAnsi="Segoe UI" w:cs="Segoe UI"/>
          <w:sz w:val="18"/>
          <w:szCs w:val="16"/>
        </w:rPr>
      </w:pPr>
      <w:r>
        <w:rPr>
          <w:rFonts w:ascii="Segoe UI" w:hAnsi="Segoe UI" w:cs="Segoe UI"/>
          <w:sz w:val="18"/>
          <w:szCs w:val="16"/>
        </w:rPr>
        <w:t>Poprzez k</w:t>
      </w:r>
      <w:r w:rsidRPr="00955147">
        <w:rPr>
          <w:rFonts w:ascii="Segoe UI" w:hAnsi="Segoe UI" w:cs="Segoe UI"/>
          <w:sz w:val="18"/>
          <w:szCs w:val="16"/>
        </w:rPr>
        <w:t xml:space="preserve">ryterium ceny </w:t>
      </w:r>
      <w:r>
        <w:rPr>
          <w:rFonts w:ascii="Segoe UI" w:hAnsi="Segoe UI" w:cs="Segoe UI"/>
          <w:sz w:val="18"/>
          <w:szCs w:val="16"/>
        </w:rPr>
        <w:t>(</w:t>
      </w:r>
      <w:proofErr w:type="spellStart"/>
      <w:r w:rsidRPr="00955147">
        <w:rPr>
          <w:rFonts w:ascii="Segoe UI" w:hAnsi="Segoe UI" w:cs="Segoe UI"/>
          <w:sz w:val="18"/>
          <w:szCs w:val="16"/>
        </w:rPr>
        <w:t>Q</w:t>
      </w:r>
      <w:r w:rsidRPr="00955147">
        <w:rPr>
          <w:rFonts w:ascii="Segoe UI" w:hAnsi="Segoe UI" w:cs="Segoe UI"/>
          <w:sz w:val="22"/>
          <w:szCs w:val="16"/>
          <w:vertAlign w:val="subscript"/>
        </w:rPr>
        <w:t>c</w:t>
      </w:r>
      <w:proofErr w:type="spellEnd"/>
      <w:r>
        <w:rPr>
          <w:rFonts w:ascii="Segoe UI" w:hAnsi="Segoe UI" w:cs="Segoe UI"/>
          <w:sz w:val="18"/>
          <w:szCs w:val="16"/>
        </w:rPr>
        <w:t>) zostan</w:t>
      </w:r>
      <w:r w:rsidR="00485D80">
        <w:rPr>
          <w:rFonts w:ascii="Segoe UI" w:hAnsi="Segoe UI" w:cs="Segoe UI"/>
          <w:sz w:val="18"/>
          <w:szCs w:val="16"/>
        </w:rPr>
        <w:t>ą</w:t>
      </w:r>
      <w:r>
        <w:rPr>
          <w:rFonts w:ascii="Segoe UI" w:hAnsi="Segoe UI" w:cs="Segoe UI"/>
          <w:sz w:val="18"/>
          <w:szCs w:val="16"/>
        </w:rPr>
        <w:t xml:space="preserve"> przyznane punkty </w:t>
      </w:r>
      <w:r w:rsidRPr="00955147">
        <w:rPr>
          <w:rFonts w:ascii="Segoe UI" w:hAnsi="Segoe UI" w:cs="Segoe UI"/>
          <w:sz w:val="18"/>
          <w:szCs w:val="16"/>
        </w:rPr>
        <w:t>na podstawie zadeklarowan</w:t>
      </w:r>
      <w:r>
        <w:rPr>
          <w:rFonts w:ascii="Segoe UI" w:hAnsi="Segoe UI" w:cs="Segoe UI"/>
          <w:sz w:val="18"/>
          <w:szCs w:val="16"/>
        </w:rPr>
        <w:t>ej ceny przez Wykonawcę w</w:t>
      </w:r>
      <w:r w:rsidRPr="00955147">
        <w:rPr>
          <w:rFonts w:ascii="Segoe UI" w:hAnsi="Segoe UI" w:cs="Segoe UI"/>
          <w:sz w:val="18"/>
          <w:szCs w:val="16"/>
        </w:rPr>
        <w:t xml:space="preserve"> </w:t>
      </w:r>
      <w:r>
        <w:rPr>
          <w:rFonts w:ascii="Segoe UI" w:hAnsi="Segoe UI" w:cs="Segoe UI"/>
          <w:i/>
          <w:sz w:val="18"/>
          <w:szCs w:val="16"/>
        </w:rPr>
        <w:t>Formularzu</w:t>
      </w:r>
      <w:r w:rsidRPr="00780858">
        <w:rPr>
          <w:rFonts w:ascii="Segoe UI" w:hAnsi="Segoe UI" w:cs="Segoe UI"/>
          <w:i/>
          <w:sz w:val="18"/>
          <w:szCs w:val="16"/>
        </w:rPr>
        <w:t xml:space="preserve"> oferty</w:t>
      </w:r>
      <w:r>
        <w:rPr>
          <w:rFonts w:ascii="Segoe UI" w:hAnsi="Segoe UI" w:cs="Segoe UI"/>
          <w:sz w:val="18"/>
          <w:szCs w:val="16"/>
        </w:rPr>
        <w:t>, wedle poniższego wzoru:</w:t>
      </w:r>
    </w:p>
    <w:p w14:paraId="722EB132" w14:textId="7838F346" w:rsidR="00C86559" w:rsidRDefault="00C86559" w:rsidP="00C86559">
      <w:pPr>
        <w:ind w:left="709"/>
        <w:rPr>
          <w:rFonts w:ascii="Segoe UI" w:hAnsi="Segoe UI" w:cs="Segoe UI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Spec="center" w:tblpY="1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82"/>
        <w:gridCol w:w="1266"/>
      </w:tblGrid>
      <w:tr w:rsidR="003F3A61" w14:paraId="7B86F3C1" w14:textId="77777777" w:rsidTr="003F3A61">
        <w:trPr>
          <w:trHeight w:val="209"/>
        </w:trPr>
        <w:tc>
          <w:tcPr>
            <w:tcW w:w="704" w:type="dxa"/>
            <w:vMerge w:val="restart"/>
          </w:tcPr>
          <w:p w14:paraId="1FFA19BC" w14:textId="77777777" w:rsidR="003F3A61" w:rsidRDefault="003F3A61">
            <w:pPr>
              <w:rPr>
                <w:rFonts w:ascii="Segoe UI" w:hAnsi="Segoe UI" w:cs="Segoe UI"/>
                <w:sz w:val="13"/>
                <w:szCs w:val="11"/>
              </w:rPr>
            </w:pPr>
          </w:p>
          <w:p w14:paraId="58B9FD9D" w14:textId="77777777" w:rsidR="003F3A61" w:rsidRDefault="003F3A61">
            <w:pPr>
              <w:contextualSpacing/>
              <w:rPr>
                <w:rFonts w:ascii="Segoe UI" w:hAnsi="Segoe UI" w:cs="Segoe UI"/>
                <w:b/>
                <w:sz w:val="18"/>
                <w:szCs w:val="16"/>
                <w:lang w:val="en-US"/>
              </w:rPr>
            </w:pPr>
            <w:r>
              <w:rPr>
                <w:rFonts w:ascii="Segoe UI" w:hAnsi="Segoe UI" w:cs="Segoe UI"/>
                <w:b/>
                <w:sz w:val="18"/>
                <w:szCs w:val="16"/>
              </w:rPr>
              <w:t>Q</w:t>
            </w:r>
            <w:r>
              <w:rPr>
                <w:rFonts w:ascii="Segoe UI" w:hAnsi="Segoe UI" w:cs="Segoe UI"/>
                <w:b/>
                <w:sz w:val="22"/>
                <w:szCs w:val="16"/>
                <w:vertAlign w:val="subscript"/>
              </w:rPr>
              <w:t>C</w:t>
            </w:r>
            <w:r>
              <w:rPr>
                <w:rFonts w:ascii="Segoe UI" w:hAnsi="Segoe UI" w:cs="Segoe UI"/>
                <w:b/>
                <w:sz w:val="18"/>
                <w:szCs w:val="16"/>
              </w:rPr>
              <w:t xml:space="preserve"> =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435257" w14:textId="77777777" w:rsidR="003F3A61" w:rsidRDefault="003F3A61">
            <w:pPr>
              <w:contextualSpacing/>
              <w:jc w:val="center"/>
              <w:rPr>
                <w:rFonts w:ascii="Segoe UI" w:hAnsi="Segoe UI" w:cs="Segoe UI"/>
                <w:b/>
                <w:sz w:val="18"/>
                <w:szCs w:val="16"/>
              </w:rPr>
            </w:pPr>
            <w:proofErr w:type="spellStart"/>
            <w:r>
              <w:rPr>
                <w:rFonts w:ascii="Segoe UI" w:hAnsi="Segoe UI" w:cs="Segoe UI"/>
                <w:b/>
                <w:sz w:val="18"/>
                <w:szCs w:val="16"/>
              </w:rPr>
              <w:t>C</w:t>
            </w:r>
            <w:r>
              <w:rPr>
                <w:rFonts w:ascii="Segoe UI" w:hAnsi="Segoe UI" w:cs="Segoe UI"/>
                <w:b/>
                <w:sz w:val="22"/>
                <w:szCs w:val="16"/>
                <w:vertAlign w:val="subscript"/>
              </w:rPr>
              <w:t>min</w:t>
            </w:r>
            <w:proofErr w:type="spellEnd"/>
          </w:p>
        </w:tc>
        <w:tc>
          <w:tcPr>
            <w:tcW w:w="1266" w:type="dxa"/>
            <w:vMerge w:val="restart"/>
          </w:tcPr>
          <w:p w14:paraId="1BBAB970" w14:textId="77777777" w:rsidR="003F3A61" w:rsidRDefault="003F3A61">
            <w:pPr>
              <w:contextualSpacing/>
              <w:rPr>
                <w:rFonts w:ascii="Segoe UI" w:hAnsi="Segoe UI" w:cs="Segoe UI"/>
                <w:b/>
                <w:sz w:val="14"/>
                <w:szCs w:val="14"/>
              </w:rPr>
            </w:pPr>
          </w:p>
          <w:p w14:paraId="6568AB77" w14:textId="77777777" w:rsidR="003F3A61" w:rsidRDefault="003F3A61">
            <w:pPr>
              <w:contextualSpacing/>
              <w:rPr>
                <w:rFonts w:ascii="Segoe UI" w:hAnsi="Segoe UI" w:cs="Segoe UI"/>
                <w:b/>
                <w:sz w:val="18"/>
                <w:szCs w:val="16"/>
              </w:rPr>
            </w:pPr>
            <w:proofErr w:type="gramStart"/>
            <w:r>
              <w:rPr>
                <w:rFonts w:ascii="Segoe UI" w:hAnsi="Segoe UI" w:cs="Segoe UI"/>
                <w:b/>
                <w:sz w:val="18"/>
                <w:szCs w:val="16"/>
              </w:rPr>
              <w:t>x</w:t>
            </w:r>
            <w:proofErr w:type="gramEnd"/>
            <w:r>
              <w:rPr>
                <w:rFonts w:ascii="Segoe UI" w:hAnsi="Segoe UI" w:cs="Segoe UI"/>
                <w:b/>
                <w:sz w:val="18"/>
                <w:szCs w:val="16"/>
              </w:rPr>
              <w:t xml:space="preserve"> 100 </w:t>
            </w:r>
          </w:p>
        </w:tc>
      </w:tr>
      <w:tr w:rsidR="003F3A61" w14:paraId="25D974E5" w14:textId="77777777" w:rsidTr="003F3A61">
        <w:trPr>
          <w:trHeight w:val="168"/>
        </w:trPr>
        <w:tc>
          <w:tcPr>
            <w:tcW w:w="0" w:type="auto"/>
            <w:vMerge/>
            <w:vAlign w:val="center"/>
            <w:hideMark/>
          </w:tcPr>
          <w:p w14:paraId="0342392A" w14:textId="77777777" w:rsidR="003F3A61" w:rsidRDefault="003F3A61">
            <w:pPr>
              <w:rPr>
                <w:rFonts w:ascii="Segoe UI" w:eastAsia="Times New Roman" w:hAnsi="Segoe UI" w:cs="Segoe UI"/>
                <w:b/>
                <w:noProof/>
                <w:sz w:val="18"/>
                <w:szCs w:val="16"/>
                <w:lang w:val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E97B216" w14:textId="77777777" w:rsidR="003F3A61" w:rsidRDefault="003F3A61">
            <w:pPr>
              <w:contextualSpacing/>
              <w:jc w:val="center"/>
              <w:rPr>
                <w:rFonts w:ascii="Segoe UI" w:hAnsi="Segoe UI" w:cs="Segoe UI"/>
                <w:b/>
                <w:sz w:val="18"/>
                <w:szCs w:val="16"/>
              </w:rPr>
            </w:pPr>
            <w:r>
              <w:rPr>
                <w:rFonts w:ascii="Segoe UI" w:hAnsi="Segoe UI" w:cs="Segoe UI"/>
                <w:b/>
                <w:sz w:val="18"/>
                <w:szCs w:val="16"/>
              </w:rPr>
              <w:t>C</w:t>
            </w:r>
            <w:r>
              <w:rPr>
                <w:rFonts w:ascii="Segoe UI" w:hAnsi="Segoe UI" w:cs="Segoe UI"/>
                <w:b/>
                <w:sz w:val="22"/>
                <w:szCs w:val="16"/>
                <w:vertAlign w:val="subscript"/>
              </w:rPr>
              <w:t>O</w:t>
            </w:r>
          </w:p>
        </w:tc>
        <w:tc>
          <w:tcPr>
            <w:tcW w:w="0" w:type="auto"/>
            <w:vMerge/>
            <w:vAlign w:val="center"/>
            <w:hideMark/>
          </w:tcPr>
          <w:p w14:paraId="3C97C7D1" w14:textId="77777777" w:rsidR="003F3A61" w:rsidRDefault="003F3A61">
            <w:pPr>
              <w:rPr>
                <w:rFonts w:ascii="Segoe UI" w:eastAsia="Times New Roman" w:hAnsi="Segoe UI" w:cs="Segoe UI"/>
                <w:b/>
                <w:noProof/>
                <w:sz w:val="18"/>
                <w:szCs w:val="16"/>
                <w:lang w:val="en-US"/>
              </w:rPr>
            </w:pPr>
          </w:p>
        </w:tc>
      </w:tr>
    </w:tbl>
    <w:p w14:paraId="2266321C" w14:textId="77777777" w:rsidR="003F3A61" w:rsidRDefault="003F3A61" w:rsidP="003F3A61">
      <w:pPr>
        <w:ind w:left="709"/>
        <w:rPr>
          <w:rFonts w:ascii="Segoe UI" w:hAnsi="Segoe UI" w:cs="Segoe UI"/>
          <w:noProof/>
          <w:sz w:val="16"/>
          <w:szCs w:val="16"/>
          <w:lang w:eastAsia="en-US"/>
        </w:rPr>
      </w:pPr>
    </w:p>
    <w:p w14:paraId="3BD9C42F" w14:textId="77777777" w:rsidR="003F3A61" w:rsidRPr="00FD5DF7" w:rsidRDefault="003F3A61" w:rsidP="00C86559">
      <w:pPr>
        <w:ind w:left="709"/>
        <w:rPr>
          <w:rFonts w:ascii="Segoe UI" w:hAnsi="Segoe UI" w:cs="Segoe UI"/>
          <w:sz w:val="16"/>
          <w:szCs w:val="16"/>
        </w:rPr>
      </w:pPr>
    </w:p>
    <w:p w14:paraId="0450B651" w14:textId="77777777" w:rsidR="00C86559" w:rsidRDefault="00C86559" w:rsidP="00C86559">
      <w:pPr>
        <w:ind w:left="709"/>
        <w:rPr>
          <w:rFonts w:ascii="Segoe UI" w:hAnsi="Segoe UI" w:cs="Segoe UI"/>
          <w:sz w:val="18"/>
          <w:szCs w:val="16"/>
        </w:rPr>
      </w:pPr>
    </w:p>
    <w:p w14:paraId="276EEB50" w14:textId="77777777" w:rsidR="00C86559" w:rsidRDefault="00C86559" w:rsidP="00C86559">
      <w:pPr>
        <w:ind w:left="709"/>
        <w:rPr>
          <w:rFonts w:ascii="Segoe UI" w:hAnsi="Segoe UI" w:cs="Segoe UI"/>
          <w:sz w:val="18"/>
          <w:szCs w:val="16"/>
        </w:rPr>
      </w:pPr>
    </w:p>
    <w:p w14:paraId="65462424" w14:textId="77777777" w:rsidR="00C86559" w:rsidRDefault="00C86559" w:rsidP="00C86559">
      <w:pPr>
        <w:ind w:left="709"/>
        <w:rPr>
          <w:rFonts w:ascii="Segoe UI" w:hAnsi="Segoe UI" w:cs="Segoe UI"/>
          <w:sz w:val="18"/>
          <w:szCs w:val="16"/>
        </w:rPr>
      </w:pPr>
    </w:p>
    <w:p w14:paraId="4EE56F3D" w14:textId="77777777" w:rsidR="00C86559" w:rsidRDefault="00C86559" w:rsidP="00C86559">
      <w:pPr>
        <w:ind w:left="567"/>
        <w:rPr>
          <w:rFonts w:ascii="Segoe UI" w:hAnsi="Segoe UI" w:cs="Segoe UI"/>
          <w:sz w:val="18"/>
          <w:szCs w:val="16"/>
        </w:rPr>
      </w:pPr>
      <w:proofErr w:type="gramStart"/>
      <w:r>
        <w:rPr>
          <w:rFonts w:ascii="Segoe UI" w:hAnsi="Segoe UI" w:cs="Segoe UI"/>
          <w:sz w:val="18"/>
          <w:szCs w:val="16"/>
        </w:rPr>
        <w:t>gdzie</w:t>
      </w:r>
      <w:proofErr w:type="gramEnd"/>
      <w:r>
        <w:rPr>
          <w:rFonts w:ascii="Segoe UI" w:hAnsi="Segoe UI" w:cs="Segoe UI"/>
          <w:sz w:val="18"/>
          <w:szCs w:val="16"/>
        </w:rPr>
        <w:t>:</w:t>
      </w:r>
    </w:p>
    <w:p w14:paraId="52E96228" w14:textId="77777777" w:rsidR="00C86559" w:rsidRPr="00955147" w:rsidRDefault="00C86559" w:rsidP="00C86559">
      <w:pPr>
        <w:ind w:left="567"/>
        <w:rPr>
          <w:rFonts w:ascii="Segoe UI" w:hAnsi="Segoe UI" w:cs="Segoe UI"/>
          <w:sz w:val="18"/>
          <w:szCs w:val="16"/>
        </w:rPr>
      </w:pPr>
      <w:r w:rsidRPr="00955147">
        <w:rPr>
          <w:rFonts w:ascii="Segoe UI" w:hAnsi="Segoe UI" w:cs="Segoe UI"/>
          <w:sz w:val="18"/>
          <w:szCs w:val="16"/>
        </w:rPr>
        <w:t>Q</w:t>
      </w:r>
      <w:r>
        <w:rPr>
          <w:rFonts w:ascii="Segoe UI" w:hAnsi="Segoe UI" w:cs="Segoe UI"/>
          <w:sz w:val="22"/>
          <w:szCs w:val="16"/>
          <w:vertAlign w:val="subscript"/>
        </w:rPr>
        <w:t>C</w:t>
      </w:r>
      <w:r>
        <w:rPr>
          <w:rFonts w:ascii="Segoe UI" w:hAnsi="Segoe UI" w:cs="Segoe UI"/>
          <w:sz w:val="18"/>
          <w:szCs w:val="16"/>
        </w:rPr>
        <w:t xml:space="preserve"> –</w:t>
      </w:r>
      <w:r w:rsidRPr="00955147">
        <w:rPr>
          <w:rFonts w:ascii="Segoe UI" w:hAnsi="Segoe UI" w:cs="Segoe UI"/>
          <w:sz w:val="18"/>
          <w:szCs w:val="16"/>
        </w:rPr>
        <w:t xml:space="preserve"> liczba punktów przyznanych rozpatrywanej ofercie w kryterium</w:t>
      </w:r>
      <w:r>
        <w:rPr>
          <w:rFonts w:ascii="Segoe UI" w:hAnsi="Segoe UI" w:cs="Segoe UI"/>
          <w:sz w:val="18"/>
          <w:szCs w:val="16"/>
        </w:rPr>
        <w:t>:</w:t>
      </w:r>
      <w:r w:rsidRPr="00955147">
        <w:rPr>
          <w:rFonts w:ascii="Segoe UI" w:hAnsi="Segoe UI" w:cs="Segoe UI"/>
          <w:sz w:val="18"/>
          <w:szCs w:val="16"/>
        </w:rPr>
        <w:t xml:space="preserve"> cena</w:t>
      </w:r>
    </w:p>
    <w:p w14:paraId="5E67810E" w14:textId="77777777" w:rsidR="00C86559" w:rsidRPr="00955147" w:rsidRDefault="00C86559" w:rsidP="00C86559">
      <w:pPr>
        <w:ind w:left="567"/>
        <w:rPr>
          <w:rFonts w:ascii="Segoe UI" w:hAnsi="Segoe UI" w:cs="Segoe UI"/>
          <w:sz w:val="22"/>
          <w:szCs w:val="16"/>
        </w:rPr>
      </w:pPr>
      <w:proofErr w:type="spellStart"/>
      <w:r w:rsidRPr="00955147">
        <w:rPr>
          <w:rFonts w:ascii="Segoe UI" w:hAnsi="Segoe UI" w:cs="Segoe UI"/>
          <w:sz w:val="18"/>
          <w:szCs w:val="16"/>
        </w:rPr>
        <w:t>C</w:t>
      </w:r>
      <w:r w:rsidRPr="00955147">
        <w:rPr>
          <w:rFonts w:ascii="Segoe UI" w:hAnsi="Segoe UI" w:cs="Segoe UI"/>
          <w:sz w:val="22"/>
          <w:szCs w:val="16"/>
          <w:vertAlign w:val="subscript"/>
        </w:rPr>
        <w:t>min</w:t>
      </w:r>
      <w:proofErr w:type="spellEnd"/>
      <w:r>
        <w:rPr>
          <w:rFonts w:ascii="Segoe UI" w:hAnsi="Segoe UI" w:cs="Segoe UI"/>
          <w:sz w:val="22"/>
          <w:szCs w:val="16"/>
          <w:vertAlign w:val="subscript"/>
        </w:rPr>
        <w:t xml:space="preserve"> </w:t>
      </w:r>
      <w:r>
        <w:rPr>
          <w:rFonts w:ascii="Segoe UI" w:hAnsi="Segoe UI" w:cs="Segoe UI"/>
          <w:sz w:val="18"/>
          <w:szCs w:val="16"/>
        </w:rPr>
        <w:t>–</w:t>
      </w:r>
      <w:r w:rsidRPr="00955147">
        <w:rPr>
          <w:rFonts w:ascii="Segoe UI" w:hAnsi="Segoe UI" w:cs="Segoe UI"/>
          <w:sz w:val="18"/>
          <w:szCs w:val="16"/>
        </w:rPr>
        <w:t xml:space="preserve"> najniższa cena oferowana w postępowaniu</w:t>
      </w:r>
    </w:p>
    <w:p w14:paraId="43CEDED6" w14:textId="77777777" w:rsidR="00C86559" w:rsidRDefault="00C86559" w:rsidP="00C86559">
      <w:pPr>
        <w:ind w:left="567"/>
        <w:rPr>
          <w:rFonts w:ascii="Segoe UI" w:hAnsi="Segoe UI" w:cs="Segoe UI"/>
          <w:sz w:val="18"/>
          <w:szCs w:val="16"/>
        </w:rPr>
      </w:pPr>
      <w:r>
        <w:rPr>
          <w:rFonts w:ascii="Segoe UI" w:hAnsi="Segoe UI" w:cs="Segoe UI"/>
          <w:sz w:val="18"/>
          <w:szCs w:val="16"/>
        </w:rPr>
        <w:t>C</w:t>
      </w:r>
      <w:r>
        <w:rPr>
          <w:rFonts w:ascii="Segoe UI" w:hAnsi="Segoe UI" w:cs="Segoe UI"/>
          <w:sz w:val="22"/>
          <w:szCs w:val="16"/>
          <w:vertAlign w:val="subscript"/>
        </w:rPr>
        <w:t xml:space="preserve">O </w:t>
      </w:r>
      <w:r>
        <w:rPr>
          <w:rFonts w:ascii="Segoe UI" w:hAnsi="Segoe UI" w:cs="Segoe UI"/>
          <w:sz w:val="18"/>
          <w:szCs w:val="16"/>
        </w:rPr>
        <w:t>–</w:t>
      </w:r>
      <w:r>
        <w:rPr>
          <w:rFonts w:ascii="Segoe UI" w:hAnsi="Segoe UI" w:cs="Segoe UI"/>
          <w:sz w:val="22"/>
          <w:szCs w:val="16"/>
        </w:rPr>
        <w:t xml:space="preserve"> </w:t>
      </w:r>
      <w:r w:rsidRPr="00955147">
        <w:rPr>
          <w:rFonts w:ascii="Segoe UI" w:hAnsi="Segoe UI" w:cs="Segoe UI"/>
          <w:sz w:val="18"/>
          <w:szCs w:val="16"/>
        </w:rPr>
        <w:t>cena rozpatrywanej oferty</w:t>
      </w:r>
    </w:p>
    <w:p w14:paraId="72478F08" w14:textId="77777777" w:rsidR="00C86559" w:rsidRDefault="00C86559" w:rsidP="00C86559">
      <w:pPr>
        <w:jc w:val="both"/>
        <w:rPr>
          <w:rFonts w:ascii="Segoe UI" w:hAnsi="Segoe UI" w:cs="Segoe UI"/>
          <w:sz w:val="8"/>
          <w:szCs w:val="8"/>
        </w:rPr>
      </w:pPr>
    </w:p>
    <w:p w14:paraId="6EAA72BB" w14:textId="40E7D32C" w:rsidR="000009D4" w:rsidRPr="00D93122" w:rsidRDefault="00C86559" w:rsidP="003F3A61">
      <w:pPr>
        <w:jc w:val="both"/>
        <w:rPr>
          <w:rFonts w:ascii="Segoe UI" w:hAnsi="Segoe UI" w:cs="Segoe UI"/>
          <w:sz w:val="18"/>
          <w:szCs w:val="16"/>
        </w:rPr>
      </w:pPr>
      <w:r>
        <w:rPr>
          <w:rFonts w:ascii="Segoe UI" w:hAnsi="Segoe UI" w:cs="Segoe UI"/>
          <w:sz w:val="18"/>
          <w:szCs w:val="16"/>
        </w:rPr>
        <w:t xml:space="preserve">Najwyższa możliwa punktacja do uzyskania: </w:t>
      </w:r>
      <w:r w:rsidRPr="007B75D6">
        <w:rPr>
          <w:rFonts w:ascii="Segoe UI" w:hAnsi="Segoe UI" w:cs="Segoe UI"/>
          <w:b/>
          <w:sz w:val="18"/>
          <w:szCs w:val="16"/>
        </w:rPr>
        <w:t>100</w:t>
      </w:r>
      <w:r>
        <w:rPr>
          <w:rFonts w:ascii="Segoe UI" w:hAnsi="Segoe UI" w:cs="Segoe UI"/>
          <w:sz w:val="18"/>
          <w:szCs w:val="16"/>
        </w:rPr>
        <w:t>.</w:t>
      </w:r>
      <w:r w:rsidR="003F3A61">
        <w:rPr>
          <w:rFonts w:ascii="Segoe UI" w:hAnsi="Segoe UI" w:cs="Segoe UI"/>
          <w:sz w:val="18"/>
          <w:szCs w:val="16"/>
        </w:rPr>
        <w:t xml:space="preserve"> </w:t>
      </w:r>
      <w:r w:rsidRPr="006510ED">
        <w:rPr>
          <w:rFonts w:ascii="Segoe UI" w:hAnsi="Segoe UI" w:cs="Segoe UI"/>
          <w:sz w:val="18"/>
          <w:szCs w:val="16"/>
        </w:rPr>
        <w:t>Liczba przyznanych punktów zostanie zaokrąglona do dwóch miejsc po przecinku.</w:t>
      </w:r>
      <w:r w:rsidR="003F3A61">
        <w:rPr>
          <w:rFonts w:ascii="Segoe UI" w:hAnsi="Segoe UI" w:cs="Segoe UI"/>
          <w:sz w:val="18"/>
          <w:szCs w:val="16"/>
        </w:rPr>
        <w:t xml:space="preserve"> </w:t>
      </w:r>
      <w:r>
        <w:rPr>
          <w:rFonts w:ascii="Segoe UI" w:hAnsi="Segoe UI" w:cs="Segoe UI"/>
          <w:sz w:val="18"/>
          <w:szCs w:val="16"/>
        </w:rPr>
        <w:t>Oferowaną cenę należy zamieścić w odpowiednim formularzu z dokładnością do jednego grosza, przedstawiając ją w walucie polskiej PLN.</w:t>
      </w:r>
    </w:p>
    <w:p w14:paraId="1C0069B2" w14:textId="77777777" w:rsidR="000009D4" w:rsidRPr="00AB2620" w:rsidRDefault="000009D4" w:rsidP="000009D4">
      <w:pPr>
        <w:pStyle w:val="Default"/>
        <w:rPr>
          <w:rFonts w:ascii="Segoe UI" w:eastAsia="Times New Roman" w:hAnsi="Segoe UI" w:cs="Segoe UI"/>
          <w:sz w:val="10"/>
          <w:szCs w:val="8"/>
          <w:lang w:eastAsia="pl-PL"/>
        </w:rPr>
      </w:pPr>
    </w:p>
    <w:p w14:paraId="726EBCA0" w14:textId="7A924112" w:rsidR="000009D4" w:rsidRPr="00CD1A1C" w:rsidRDefault="000009D4" w:rsidP="00CD1A1C">
      <w:pPr>
        <w:pStyle w:val="Default"/>
        <w:numPr>
          <w:ilvl w:val="0"/>
          <w:numId w:val="3"/>
        </w:numPr>
        <w:ind w:left="284" w:hanging="284"/>
        <w:jc w:val="both"/>
        <w:rPr>
          <w:rFonts w:ascii="Segoe UI" w:hAnsi="Segoe UI" w:cs="Segoe UI"/>
          <w:b/>
          <w:bCs/>
          <w:sz w:val="18"/>
          <w:lang w:eastAsia="pl-PL"/>
        </w:rPr>
      </w:pPr>
      <w:r w:rsidRPr="00F02E37">
        <w:rPr>
          <w:rFonts w:ascii="Segoe UI" w:hAnsi="Segoe UI" w:cs="Segoe UI"/>
          <w:b/>
          <w:bCs/>
          <w:sz w:val="18"/>
          <w:lang w:eastAsia="pl-PL"/>
        </w:rPr>
        <w:t>Uprawnienia do wykonywania określonej działalności lub czynności</w:t>
      </w:r>
    </w:p>
    <w:p w14:paraId="1D473CBD" w14:textId="77777777" w:rsidR="000009D4" w:rsidRDefault="000009D4" w:rsidP="000009D4">
      <w:pPr>
        <w:pStyle w:val="Default"/>
        <w:ind w:left="284"/>
        <w:jc w:val="both"/>
        <w:rPr>
          <w:rFonts w:ascii="Segoe UI" w:eastAsia="Times New Roman" w:hAnsi="Segoe UI" w:cs="Segoe UI"/>
          <w:sz w:val="18"/>
          <w:lang w:eastAsia="pl-PL"/>
        </w:rPr>
      </w:pPr>
      <w:r w:rsidRPr="000009D4">
        <w:rPr>
          <w:rFonts w:ascii="Segoe UI" w:eastAsia="Times New Roman" w:hAnsi="Segoe UI" w:cs="Segoe UI"/>
          <w:sz w:val="18"/>
          <w:lang w:eastAsia="pl-PL"/>
        </w:rPr>
        <w:t>Wykonawca powinien posiadać uprawnienia do prawidłowego wykonywania określonej działalności lub czynności, jeżeli przepisy prawa nakładają obowiązek ich posiadania. Warunek ten uważa się za spełniony, jeśli Wykonawca złoży stosowne oświadczenie w przedmiotowym zakresie w treści formularza oferty, stanowiącego załącznik do niniejszego Ogłoszenia.</w:t>
      </w:r>
    </w:p>
    <w:p w14:paraId="50F1E6D1" w14:textId="77777777" w:rsidR="000009D4" w:rsidRDefault="000009D4" w:rsidP="000009D4">
      <w:pPr>
        <w:pStyle w:val="Default"/>
        <w:ind w:left="284"/>
        <w:jc w:val="both"/>
        <w:rPr>
          <w:rFonts w:ascii="Segoe UI" w:eastAsia="Times New Roman" w:hAnsi="Segoe UI" w:cs="Segoe UI"/>
          <w:sz w:val="18"/>
          <w:lang w:eastAsia="pl-PL"/>
        </w:rPr>
      </w:pPr>
    </w:p>
    <w:p w14:paraId="6B30B6B1" w14:textId="77777777" w:rsidR="000009D4" w:rsidRPr="00EB7D38" w:rsidRDefault="000009D4" w:rsidP="000009D4">
      <w:pPr>
        <w:numPr>
          <w:ilvl w:val="0"/>
          <w:numId w:val="3"/>
        </w:numPr>
        <w:ind w:left="284" w:hanging="142"/>
        <w:contextualSpacing/>
        <w:rPr>
          <w:rFonts w:ascii="Segoe UI" w:eastAsiaTheme="minorHAnsi" w:hAnsi="Segoe UI" w:cs="Segoe UI"/>
          <w:b/>
          <w:sz w:val="18"/>
          <w:szCs w:val="16"/>
        </w:rPr>
      </w:pPr>
      <w:r>
        <w:rPr>
          <w:rFonts w:ascii="Segoe UI" w:eastAsiaTheme="minorHAnsi" w:hAnsi="Segoe UI" w:cs="Segoe UI"/>
          <w:b/>
          <w:sz w:val="18"/>
          <w:szCs w:val="16"/>
        </w:rPr>
        <w:t>Wykluczenia z postępowania</w:t>
      </w:r>
    </w:p>
    <w:p w14:paraId="46DD8B2D" w14:textId="77777777" w:rsidR="000009D4" w:rsidRPr="00C06E47" w:rsidRDefault="000009D4" w:rsidP="000009D4">
      <w:pPr>
        <w:pStyle w:val="Default"/>
        <w:ind w:left="284"/>
        <w:jc w:val="both"/>
        <w:rPr>
          <w:rFonts w:ascii="Segoe UI" w:eastAsia="Times New Roman" w:hAnsi="Segoe UI" w:cs="Segoe UI"/>
          <w:sz w:val="18"/>
          <w:lang w:eastAsia="pl-PL"/>
        </w:rPr>
      </w:pPr>
      <w:r w:rsidRPr="00EB7D38">
        <w:rPr>
          <w:rFonts w:ascii="Segoe UI" w:eastAsia="Times New Roman" w:hAnsi="Segoe UI" w:cs="Segoe UI"/>
          <w:sz w:val="18"/>
          <w:lang w:eastAsia="pl-PL"/>
        </w:rPr>
        <w:t xml:space="preserve">W celu uniknięcia konfliktu interesów zamówienie, którego dotyczy niniejsze zapytanie ofertowe, nie </w:t>
      </w:r>
      <w:r>
        <w:rPr>
          <w:rFonts w:ascii="Segoe UI" w:eastAsia="Times New Roman" w:hAnsi="Segoe UI" w:cs="Segoe UI"/>
          <w:sz w:val="18"/>
          <w:lang w:eastAsia="pl-PL"/>
        </w:rPr>
        <w:t>będzie</w:t>
      </w:r>
      <w:r w:rsidRPr="00EB7D38">
        <w:rPr>
          <w:rFonts w:ascii="Segoe UI" w:eastAsia="Times New Roman" w:hAnsi="Segoe UI" w:cs="Segoe UI"/>
          <w:sz w:val="18"/>
          <w:lang w:eastAsia="pl-PL"/>
        </w:rPr>
        <w:t xml:space="preserve"> udzielane podmiotom powiązanym z Zamawiającym osobowo lub kapitałowo. Przez powiązania kapitałowe lub osobowe rozumie się wzajemne powiązania między Zamawia</w:t>
      </w:r>
      <w:r>
        <w:rPr>
          <w:rFonts w:ascii="Segoe UI" w:eastAsia="Times New Roman" w:hAnsi="Segoe UI" w:cs="Segoe UI"/>
          <w:sz w:val="18"/>
          <w:lang w:eastAsia="pl-PL"/>
        </w:rPr>
        <w:t xml:space="preserve">jącym lub osobami upoważnionymi </w:t>
      </w:r>
      <w:r w:rsidRPr="00EB7D38">
        <w:rPr>
          <w:rFonts w:ascii="Segoe UI" w:eastAsia="Times New Roman" w:hAnsi="Segoe UI" w:cs="Segoe UI"/>
          <w:sz w:val="18"/>
          <w:lang w:eastAsia="pl-PL"/>
        </w:rPr>
        <w:t xml:space="preserve">do zaciągania zobowiązań w imieniu Zamawiającego lub osobami wykonującymi w imieniu Zamawiającego czynności związane z przygotowaniem i przeprowadzeniem procedury wyboru wykonawcy a wykonawcą, polegające </w:t>
      </w:r>
      <w:r>
        <w:rPr>
          <w:rFonts w:ascii="Segoe UI" w:eastAsia="Times New Roman" w:hAnsi="Segoe UI" w:cs="Segoe UI"/>
          <w:sz w:val="18"/>
          <w:lang w:eastAsia="pl-PL"/>
        </w:rPr>
        <w:br/>
      </w:r>
      <w:r w:rsidRPr="00EB7D38">
        <w:rPr>
          <w:rFonts w:ascii="Segoe UI" w:eastAsia="Times New Roman" w:hAnsi="Segoe UI" w:cs="Segoe UI"/>
          <w:sz w:val="18"/>
          <w:lang w:eastAsia="pl-PL"/>
        </w:rPr>
        <w:t xml:space="preserve">w </w:t>
      </w:r>
      <w:r w:rsidRPr="00C06E47">
        <w:rPr>
          <w:rFonts w:ascii="Segoe UI" w:eastAsia="Times New Roman" w:hAnsi="Segoe UI" w:cs="Segoe UI"/>
          <w:sz w:val="18"/>
          <w:lang w:eastAsia="pl-PL"/>
        </w:rPr>
        <w:t>szczególności na:</w:t>
      </w:r>
    </w:p>
    <w:p w14:paraId="3C312653" w14:textId="77777777" w:rsidR="000009D4" w:rsidRPr="00C06E47" w:rsidRDefault="000009D4" w:rsidP="000009D4">
      <w:pPr>
        <w:pStyle w:val="Default"/>
        <w:numPr>
          <w:ilvl w:val="0"/>
          <w:numId w:val="10"/>
        </w:numPr>
        <w:ind w:left="567" w:hanging="283"/>
        <w:rPr>
          <w:rFonts w:ascii="Segoe UI" w:eastAsia="Times New Roman" w:hAnsi="Segoe UI" w:cs="Segoe UI"/>
          <w:sz w:val="18"/>
          <w:lang w:eastAsia="pl-PL"/>
        </w:rPr>
      </w:pPr>
      <w:proofErr w:type="gramStart"/>
      <w:r w:rsidRPr="00C06E47">
        <w:rPr>
          <w:rFonts w:ascii="Segoe UI" w:eastAsia="Times New Roman" w:hAnsi="Segoe UI" w:cs="Segoe UI"/>
          <w:sz w:val="18"/>
          <w:lang w:eastAsia="pl-PL"/>
        </w:rPr>
        <w:t>uczestniczeniu</w:t>
      </w:r>
      <w:proofErr w:type="gramEnd"/>
      <w:r w:rsidRPr="00C06E47">
        <w:rPr>
          <w:rFonts w:ascii="Segoe UI" w:eastAsia="Times New Roman" w:hAnsi="Segoe UI" w:cs="Segoe UI"/>
          <w:sz w:val="18"/>
          <w:lang w:eastAsia="pl-PL"/>
        </w:rPr>
        <w:t xml:space="preserve"> w spółce jako wspólnik spółki cywilnej lub spółki osobowej,                              </w:t>
      </w:r>
    </w:p>
    <w:p w14:paraId="449803FC" w14:textId="2803F2E3" w:rsidR="000009D4" w:rsidRPr="00C06E47" w:rsidRDefault="000009D4" w:rsidP="000009D4">
      <w:pPr>
        <w:pStyle w:val="Default"/>
        <w:numPr>
          <w:ilvl w:val="0"/>
          <w:numId w:val="10"/>
        </w:numPr>
        <w:ind w:left="567" w:hanging="283"/>
        <w:rPr>
          <w:rFonts w:ascii="Segoe UI" w:eastAsia="Times New Roman" w:hAnsi="Segoe UI" w:cs="Segoe UI"/>
          <w:sz w:val="18"/>
          <w:lang w:eastAsia="pl-PL"/>
        </w:rPr>
      </w:pPr>
      <w:proofErr w:type="gramStart"/>
      <w:r w:rsidRPr="00C06E47">
        <w:rPr>
          <w:rFonts w:ascii="Segoe UI" w:eastAsia="Times New Roman" w:hAnsi="Segoe UI" w:cs="Segoe UI"/>
          <w:sz w:val="18"/>
          <w:lang w:eastAsia="pl-PL"/>
        </w:rPr>
        <w:t>posiadanie</w:t>
      </w:r>
      <w:proofErr w:type="gramEnd"/>
      <w:r w:rsidRPr="00C06E47">
        <w:rPr>
          <w:rFonts w:ascii="Segoe UI" w:eastAsia="Times New Roman" w:hAnsi="Segoe UI" w:cs="Segoe UI"/>
          <w:sz w:val="18"/>
          <w:lang w:eastAsia="pl-PL"/>
        </w:rPr>
        <w:t xml:space="preserve"> co najmniej 10 % udziałów lub </w:t>
      </w:r>
      <w:r w:rsidR="00B17E39" w:rsidRPr="00C06E47">
        <w:rPr>
          <w:rFonts w:ascii="Segoe UI" w:eastAsia="Times New Roman" w:hAnsi="Segoe UI" w:cs="Segoe UI"/>
          <w:sz w:val="18"/>
          <w:lang w:eastAsia="pl-PL"/>
        </w:rPr>
        <w:t xml:space="preserve">akcji, </w:t>
      </w:r>
      <w:bookmarkStart w:id="5" w:name="_Hlk517340307"/>
    </w:p>
    <w:bookmarkEnd w:id="5"/>
    <w:p w14:paraId="16DDBF7A" w14:textId="77777777" w:rsidR="000009D4" w:rsidRPr="00C06E47" w:rsidRDefault="000009D4" w:rsidP="000009D4">
      <w:pPr>
        <w:pStyle w:val="Default"/>
        <w:numPr>
          <w:ilvl w:val="0"/>
          <w:numId w:val="10"/>
        </w:numPr>
        <w:ind w:left="567" w:hanging="283"/>
        <w:rPr>
          <w:rFonts w:ascii="Segoe UI" w:eastAsia="Times New Roman" w:hAnsi="Segoe UI" w:cs="Segoe UI"/>
          <w:sz w:val="18"/>
          <w:lang w:eastAsia="pl-PL"/>
        </w:rPr>
      </w:pPr>
      <w:proofErr w:type="gramStart"/>
      <w:r w:rsidRPr="00C06E47">
        <w:rPr>
          <w:rFonts w:ascii="Segoe UI" w:eastAsia="Times New Roman" w:hAnsi="Segoe UI" w:cs="Segoe UI"/>
          <w:sz w:val="18"/>
          <w:lang w:eastAsia="pl-PL"/>
        </w:rPr>
        <w:t>pełnieniu</w:t>
      </w:r>
      <w:proofErr w:type="gramEnd"/>
      <w:r w:rsidRPr="00C06E47">
        <w:rPr>
          <w:rFonts w:ascii="Segoe UI" w:eastAsia="Times New Roman" w:hAnsi="Segoe UI" w:cs="Segoe UI"/>
          <w:sz w:val="18"/>
          <w:lang w:eastAsia="pl-PL"/>
        </w:rPr>
        <w:t xml:space="preserve"> funkcji członka organu nadzorczego lub zarządzającego, prokurenta, pełnomocnika, </w:t>
      </w:r>
    </w:p>
    <w:p w14:paraId="5407787F" w14:textId="77777777" w:rsidR="000009D4" w:rsidRPr="00C06E47" w:rsidRDefault="000009D4" w:rsidP="000009D4">
      <w:pPr>
        <w:pStyle w:val="Default"/>
        <w:numPr>
          <w:ilvl w:val="0"/>
          <w:numId w:val="10"/>
        </w:numPr>
        <w:ind w:left="567" w:hanging="283"/>
        <w:rPr>
          <w:rFonts w:ascii="Segoe UI" w:eastAsia="Times New Roman" w:hAnsi="Segoe UI" w:cs="Segoe UI"/>
          <w:sz w:val="18"/>
          <w:lang w:eastAsia="pl-PL"/>
        </w:rPr>
      </w:pPr>
      <w:proofErr w:type="gramStart"/>
      <w:r w:rsidRPr="00C06E47">
        <w:rPr>
          <w:rFonts w:ascii="Segoe UI" w:eastAsia="Times New Roman" w:hAnsi="Segoe UI" w:cs="Segoe UI"/>
          <w:sz w:val="18"/>
          <w:lang w:eastAsia="pl-PL"/>
        </w:rPr>
        <w:t>pozostawaniu</w:t>
      </w:r>
      <w:proofErr w:type="gramEnd"/>
      <w:r w:rsidRPr="00C06E47">
        <w:rPr>
          <w:rFonts w:ascii="Segoe UI" w:eastAsia="Times New Roman" w:hAnsi="Segoe UI" w:cs="Segoe UI"/>
          <w:sz w:val="18"/>
          <w:lang w:eastAsia="pl-PL"/>
        </w:rPr>
        <w:t xml:space="preserve"> w związku małżeńskim, w stosunku pokrewieństwa lub powinowactwa w linii prostej, pokrewieństwa drugiego stopnia lub powinowactwa drugiego stopnia w linii bocznej lub w stosunku przysposobienia, opieki lub kurateli.</w:t>
      </w:r>
    </w:p>
    <w:p w14:paraId="3DA67D6C" w14:textId="77777777" w:rsidR="000009D4" w:rsidRPr="00AB2620" w:rsidRDefault="000009D4" w:rsidP="00D7625D">
      <w:pPr>
        <w:pStyle w:val="Default"/>
        <w:jc w:val="both"/>
        <w:rPr>
          <w:rFonts w:ascii="Segoe UI" w:eastAsia="Times New Roman" w:hAnsi="Segoe UI" w:cs="Segoe UI"/>
          <w:sz w:val="10"/>
          <w:lang w:eastAsia="pl-PL"/>
        </w:rPr>
      </w:pPr>
    </w:p>
    <w:p w14:paraId="3726778B" w14:textId="77777777" w:rsidR="000009D4" w:rsidRPr="00B90C00" w:rsidRDefault="000009D4" w:rsidP="000009D4">
      <w:pPr>
        <w:pStyle w:val="Default"/>
        <w:numPr>
          <w:ilvl w:val="0"/>
          <w:numId w:val="3"/>
        </w:numPr>
        <w:ind w:left="284" w:hanging="142"/>
        <w:rPr>
          <w:rFonts w:ascii="Segoe UI" w:eastAsia="Times New Roman" w:hAnsi="Segoe UI" w:cs="Segoe UI"/>
          <w:b/>
          <w:sz w:val="18"/>
          <w:lang w:eastAsia="pl-PL"/>
        </w:rPr>
      </w:pPr>
      <w:r w:rsidRPr="00B90C00">
        <w:rPr>
          <w:rFonts w:ascii="Segoe UI" w:eastAsia="Times New Roman" w:hAnsi="Segoe UI" w:cs="Segoe UI"/>
          <w:b/>
          <w:sz w:val="18"/>
          <w:lang w:eastAsia="pl-PL"/>
        </w:rPr>
        <w:t>Odrzucenie oferty</w:t>
      </w:r>
    </w:p>
    <w:p w14:paraId="59C4EB22" w14:textId="77777777" w:rsidR="000009D4" w:rsidRPr="00B90C00" w:rsidRDefault="000009D4" w:rsidP="000009D4">
      <w:pPr>
        <w:autoSpaceDE w:val="0"/>
        <w:autoSpaceDN w:val="0"/>
        <w:adjustRightInd w:val="0"/>
        <w:ind w:left="284"/>
        <w:rPr>
          <w:rFonts w:ascii="Segoe UI" w:hAnsi="Segoe UI" w:cs="Segoe UI"/>
          <w:color w:val="000000"/>
          <w:sz w:val="18"/>
        </w:rPr>
      </w:pPr>
      <w:r w:rsidRPr="00B90C00">
        <w:rPr>
          <w:rFonts w:ascii="Segoe UI" w:hAnsi="Segoe UI" w:cs="Segoe UI"/>
          <w:color w:val="000000"/>
          <w:sz w:val="18"/>
        </w:rPr>
        <w:t xml:space="preserve">Z postępowania odrzucona zostanie oferta, jeżeli: </w:t>
      </w:r>
    </w:p>
    <w:p w14:paraId="727D56CF" w14:textId="77777777" w:rsidR="000009D4" w:rsidRPr="002201DE" w:rsidRDefault="000009D4" w:rsidP="000009D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Segoe UI" w:hAnsi="Segoe UI" w:cs="Segoe UI"/>
          <w:noProof w:val="0"/>
          <w:snapToGrid/>
          <w:color w:val="000000"/>
          <w:sz w:val="18"/>
          <w:lang w:val="pl-PL" w:eastAsia="pl-PL"/>
        </w:rPr>
      </w:pPr>
      <w:r>
        <w:rPr>
          <w:rFonts w:ascii="Segoe UI" w:hAnsi="Segoe UI" w:cs="Segoe UI"/>
          <w:noProof w:val="0"/>
          <w:snapToGrid/>
          <w:color w:val="000000"/>
          <w:sz w:val="18"/>
          <w:lang w:val="pl-PL" w:eastAsia="pl-PL"/>
        </w:rPr>
        <w:t xml:space="preserve">Wykonawca podlega warunkom wykluczenia sprecyzowanym </w:t>
      </w:r>
      <w:r w:rsidRPr="002201DE">
        <w:rPr>
          <w:rFonts w:ascii="Segoe UI" w:hAnsi="Segoe UI" w:cs="Segoe UI"/>
          <w:noProof w:val="0"/>
          <w:snapToGrid/>
          <w:color w:val="000000"/>
          <w:sz w:val="18"/>
          <w:lang w:val="pl-PL" w:eastAsia="pl-PL"/>
        </w:rPr>
        <w:t xml:space="preserve">w </w:t>
      </w:r>
      <w:r>
        <w:rPr>
          <w:rFonts w:ascii="Segoe UI" w:hAnsi="Segoe UI" w:cs="Segoe UI"/>
          <w:noProof w:val="0"/>
          <w:snapToGrid/>
          <w:color w:val="000000"/>
          <w:sz w:val="18"/>
          <w:lang w:val="pl-PL" w:eastAsia="pl-PL"/>
        </w:rPr>
        <w:t>niniejszym zapytaniu ofertowym,</w:t>
      </w:r>
    </w:p>
    <w:p w14:paraId="4D782CC6" w14:textId="77777777" w:rsidR="000009D4" w:rsidRDefault="000009D4" w:rsidP="000009D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Segoe UI" w:hAnsi="Segoe UI" w:cs="Segoe UI"/>
          <w:noProof w:val="0"/>
          <w:snapToGrid/>
          <w:color w:val="000000"/>
          <w:sz w:val="18"/>
          <w:lang w:val="pl-PL" w:eastAsia="pl-PL"/>
        </w:rPr>
      </w:pPr>
      <w:proofErr w:type="gramStart"/>
      <w:r w:rsidRPr="002201DE">
        <w:rPr>
          <w:rFonts w:ascii="Segoe UI" w:hAnsi="Segoe UI" w:cs="Segoe UI"/>
          <w:noProof w:val="0"/>
          <w:snapToGrid/>
          <w:color w:val="000000"/>
          <w:sz w:val="18"/>
          <w:lang w:val="pl-PL" w:eastAsia="pl-PL"/>
        </w:rPr>
        <w:t>nie</w:t>
      </w:r>
      <w:proofErr w:type="gramEnd"/>
      <w:r w:rsidRPr="002201DE">
        <w:rPr>
          <w:rFonts w:ascii="Segoe UI" w:hAnsi="Segoe UI" w:cs="Segoe UI"/>
          <w:noProof w:val="0"/>
          <w:snapToGrid/>
          <w:color w:val="000000"/>
          <w:sz w:val="18"/>
          <w:lang w:val="pl-PL" w:eastAsia="pl-PL"/>
        </w:rPr>
        <w:t xml:space="preserve"> zawiera wszystkich załączników</w:t>
      </w:r>
      <w:r>
        <w:rPr>
          <w:rFonts w:ascii="Segoe UI" w:hAnsi="Segoe UI" w:cs="Segoe UI"/>
          <w:noProof w:val="0"/>
          <w:snapToGrid/>
          <w:color w:val="000000"/>
          <w:sz w:val="18"/>
          <w:lang w:val="pl-PL" w:eastAsia="pl-PL"/>
        </w:rPr>
        <w:t xml:space="preserve"> wymaganych </w:t>
      </w:r>
      <w:r w:rsidRPr="002201DE">
        <w:rPr>
          <w:rFonts w:ascii="Segoe UI" w:hAnsi="Segoe UI" w:cs="Segoe UI"/>
          <w:noProof w:val="0"/>
          <w:snapToGrid/>
          <w:color w:val="000000"/>
          <w:sz w:val="18"/>
          <w:lang w:val="pl-PL" w:eastAsia="pl-PL"/>
        </w:rPr>
        <w:t xml:space="preserve">w niniejszym zapytaniu ofertowym, </w:t>
      </w:r>
    </w:p>
    <w:p w14:paraId="2621AB03" w14:textId="443891F8" w:rsidR="00EC72C2" w:rsidRDefault="00EC72C2" w:rsidP="000009D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Segoe UI" w:hAnsi="Segoe UI" w:cs="Segoe UI"/>
          <w:noProof w:val="0"/>
          <w:snapToGrid/>
          <w:color w:val="000000"/>
          <w:sz w:val="18"/>
          <w:lang w:val="pl-PL" w:eastAsia="pl-PL"/>
        </w:rPr>
      </w:pPr>
      <w:proofErr w:type="gramStart"/>
      <w:r>
        <w:rPr>
          <w:rFonts w:ascii="Segoe UI" w:hAnsi="Segoe UI" w:cs="Segoe UI"/>
          <w:noProof w:val="0"/>
          <w:snapToGrid/>
          <w:color w:val="000000"/>
          <w:sz w:val="18"/>
          <w:lang w:val="pl-PL" w:eastAsia="pl-PL"/>
        </w:rPr>
        <w:t>nie</w:t>
      </w:r>
      <w:proofErr w:type="gramEnd"/>
      <w:r>
        <w:rPr>
          <w:rFonts w:ascii="Segoe UI" w:hAnsi="Segoe UI" w:cs="Segoe UI"/>
          <w:noProof w:val="0"/>
          <w:snapToGrid/>
          <w:color w:val="000000"/>
          <w:sz w:val="18"/>
          <w:lang w:val="pl-PL" w:eastAsia="pl-PL"/>
        </w:rPr>
        <w:t xml:space="preserve"> zawiera szczegółowej specyfikacji i kosztorysu oferowanego urządzenia,</w:t>
      </w:r>
    </w:p>
    <w:p w14:paraId="165A7F39" w14:textId="6D62786A" w:rsidR="000009D4" w:rsidRDefault="000009D4" w:rsidP="000009D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Segoe UI" w:hAnsi="Segoe UI" w:cs="Segoe UI"/>
          <w:noProof w:val="0"/>
          <w:snapToGrid/>
          <w:color w:val="000000"/>
          <w:sz w:val="18"/>
          <w:lang w:val="pl-PL" w:eastAsia="pl-PL"/>
        </w:rPr>
      </w:pPr>
      <w:proofErr w:type="gramStart"/>
      <w:r>
        <w:rPr>
          <w:rFonts w:ascii="Segoe UI" w:hAnsi="Segoe UI" w:cs="Segoe UI"/>
          <w:noProof w:val="0"/>
          <w:snapToGrid/>
          <w:color w:val="000000"/>
          <w:sz w:val="18"/>
          <w:lang w:val="pl-PL" w:eastAsia="pl-PL"/>
        </w:rPr>
        <w:t>parametry</w:t>
      </w:r>
      <w:proofErr w:type="gramEnd"/>
      <w:r>
        <w:rPr>
          <w:rFonts w:ascii="Segoe UI" w:hAnsi="Segoe UI" w:cs="Segoe UI"/>
          <w:noProof w:val="0"/>
          <w:snapToGrid/>
          <w:color w:val="000000"/>
          <w:sz w:val="18"/>
          <w:lang w:val="pl-PL" w:eastAsia="pl-PL"/>
        </w:rPr>
        <w:t xml:space="preserve"> zaoferowan</w:t>
      </w:r>
      <w:r w:rsidR="00EC72C2">
        <w:rPr>
          <w:rFonts w:ascii="Segoe UI" w:hAnsi="Segoe UI" w:cs="Segoe UI"/>
          <w:noProof w:val="0"/>
          <w:snapToGrid/>
          <w:color w:val="000000"/>
          <w:sz w:val="18"/>
          <w:lang w:val="pl-PL" w:eastAsia="pl-PL"/>
        </w:rPr>
        <w:t>ego urządzenia</w:t>
      </w:r>
      <w:r>
        <w:rPr>
          <w:rFonts w:ascii="Segoe UI" w:hAnsi="Segoe UI" w:cs="Segoe UI"/>
          <w:noProof w:val="0"/>
          <w:snapToGrid/>
          <w:color w:val="000000"/>
          <w:sz w:val="18"/>
          <w:lang w:val="pl-PL" w:eastAsia="pl-PL"/>
        </w:rPr>
        <w:t xml:space="preserve"> są niezgodne z opisem przedmiotu zamówienia, </w:t>
      </w:r>
    </w:p>
    <w:p w14:paraId="28CF78A3" w14:textId="77777777" w:rsidR="000009D4" w:rsidRPr="002201DE" w:rsidRDefault="000009D4" w:rsidP="000009D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Segoe UI" w:hAnsi="Segoe UI" w:cs="Segoe UI"/>
          <w:noProof w:val="0"/>
          <w:snapToGrid/>
          <w:color w:val="000000"/>
          <w:sz w:val="18"/>
          <w:lang w:val="pl-PL" w:eastAsia="pl-PL"/>
        </w:rPr>
      </w:pPr>
      <w:proofErr w:type="gramStart"/>
      <w:r>
        <w:rPr>
          <w:rFonts w:ascii="Segoe UI" w:hAnsi="Segoe UI" w:cs="Segoe UI"/>
          <w:noProof w:val="0"/>
          <w:snapToGrid/>
          <w:color w:val="000000"/>
          <w:sz w:val="18"/>
          <w:lang w:val="pl-PL" w:eastAsia="pl-PL"/>
        </w:rPr>
        <w:t>jest</w:t>
      </w:r>
      <w:proofErr w:type="gramEnd"/>
      <w:r>
        <w:rPr>
          <w:rFonts w:ascii="Segoe UI" w:hAnsi="Segoe UI" w:cs="Segoe UI"/>
          <w:noProof w:val="0"/>
          <w:snapToGrid/>
          <w:color w:val="000000"/>
          <w:sz w:val="18"/>
          <w:lang w:val="pl-PL" w:eastAsia="pl-PL"/>
        </w:rPr>
        <w:t xml:space="preserve"> niewypełniona lub/i niepodpisana,</w:t>
      </w:r>
    </w:p>
    <w:p w14:paraId="3A53D145" w14:textId="77777777" w:rsidR="000009D4" w:rsidRPr="002201DE" w:rsidRDefault="000009D4" w:rsidP="000009D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Segoe UI" w:hAnsi="Segoe UI" w:cs="Segoe UI"/>
          <w:noProof w:val="0"/>
          <w:snapToGrid/>
          <w:color w:val="000000"/>
          <w:sz w:val="18"/>
          <w:lang w:val="pl-PL" w:eastAsia="pl-PL"/>
        </w:rPr>
      </w:pPr>
      <w:proofErr w:type="gramStart"/>
      <w:r>
        <w:rPr>
          <w:rFonts w:ascii="Segoe UI" w:hAnsi="Segoe UI" w:cs="Segoe UI"/>
          <w:noProof w:val="0"/>
          <w:snapToGrid/>
          <w:color w:val="000000"/>
          <w:sz w:val="18"/>
          <w:lang w:val="pl-PL" w:eastAsia="pl-PL"/>
        </w:rPr>
        <w:t>została</w:t>
      </w:r>
      <w:proofErr w:type="gramEnd"/>
      <w:r>
        <w:rPr>
          <w:rFonts w:ascii="Segoe UI" w:hAnsi="Segoe UI" w:cs="Segoe UI"/>
          <w:noProof w:val="0"/>
          <w:snapToGrid/>
          <w:color w:val="000000"/>
          <w:sz w:val="18"/>
          <w:lang w:val="pl-PL" w:eastAsia="pl-PL"/>
        </w:rPr>
        <w:t xml:space="preserve"> złożona po terminie,</w:t>
      </w:r>
    </w:p>
    <w:p w14:paraId="3C90058E" w14:textId="77777777" w:rsidR="00D7625D" w:rsidRDefault="000009D4" w:rsidP="00D7625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Segoe UI" w:hAnsi="Segoe UI" w:cs="Segoe UI"/>
          <w:noProof w:val="0"/>
          <w:snapToGrid/>
          <w:color w:val="000000"/>
          <w:sz w:val="18"/>
          <w:lang w:val="pl-PL" w:eastAsia="pl-PL"/>
        </w:rPr>
      </w:pPr>
      <w:r>
        <w:rPr>
          <w:rFonts w:ascii="Segoe UI" w:hAnsi="Segoe UI" w:cs="Segoe UI"/>
          <w:noProof w:val="0"/>
          <w:snapToGrid/>
          <w:color w:val="000000"/>
          <w:sz w:val="18"/>
          <w:lang w:val="pl-PL" w:eastAsia="pl-PL"/>
        </w:rPr>
        <w:t>W</w:t>
      </w:r>
      <w:r w:rsidRPr="002201DE">
        <w:rPr>
          <w:rFonts w:ascii="Segoe UI" w:hAnsi="Segoe UI" w:cs="Segoe UI"/>
          <w:noProof w:val="0"/>
          <w:snapToGrid/>
          <w:color w:val="000000"/>
          <w:sz w:val="18"/>
          <w:lang w:val="pl-PL" w:eastAsia="pl-PL"/>
        </w:rPr>
        <w:t>ykonawca poda w of</w:t>
      </w:r>
      <w:r>
        <w:rPr>
          <w:rFonts w:ascii="Segoe UI" w:hAnsi="Segoe UI" w:cs="Segoe UI"/>
          <w:noProof w:val="0"/>
          <w:snapToGrid/>
          <w:color w:val="000000"/>
          <w:sz w:val="18"/>
          <w:lang w:val="pl-PL" w:eastAsia="pl-PL"/>
        </w:rPr>
        <w:t>ercie nieprawdziwe informacje, dążąc do wprowadzenia Zamawiającego w błąd, zaś Zamawiający dysponować będzie dowodami przedłożenia nieprawdziwych informacji,</w:t>
      </w:r>
    </w:p>
    <w:p w14:paraId="7C31E8FB" w14:textId="570F986C" w:rsidR="00D7625D" w:rsidRPr="00D7625D" w:rsidRDefault="00EC72C2" w:rsidP="00D7625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Segoe UI" w:hAnsi="Segoe UI" w:cs="Segoe UI"/>
          <w:noProof w:val="0"/>
          <w:snapToGrid/>
          <w:color w:val="000000"/>
          <w:sz w:val="18"/>
          <w:lang w:val="pl-PL" w:eastAsia="pl-PL"/>
        </w:rPr>
      </w:pPr>
      <w:r>
        <w:rPr>
          <w:rFonts w:ascii="Segoe UI" w:hAnsi="Segoe UI" w:cs="Segoe UI"/>
          <w:color w:val="000000"/>
          <w:sz w:val="18"/>
          <w:lang w:val="pl-PL"/>
        </w:rPr>
        <w:t>Wykonawca nie wyraził zgod</w:t>
      </w:r>
      <w:r w:rsidR="00D7625D" w:rsidRPr="00D7625D">
        <w:rPr>
          <w:rFonts w:ascii="Segoe UI" w:hAnsi="Segoe UI" w:cs="Segoe UI"/>
          <w:color w:val="000000"/>
          <w:sz w:val="18"/>
          <w:lang w:val="pl-PL"/>
        </w:rPr>
        <w:t xml:space="preserve">y na naniesienie poprawek pisarskich i rachunkowych. </w:t>
      </w:r>
      <w:bookmarkStart w:id="6" w:name="_Hlk516736000"/>
      <w:bookmarkStart w:id="7" w:name="_Hlk517181871"/>
      <w:r w:rsidR="00D7625D" w:rsidRPr="002D415C">
        <w:rPr>
          <w:rFonts w:ascii="Segoe UI" w:hAnsi="Segoe UI" w:cs="Segoe UI"/>
          <w:color w:val="000000"/>
          <w:sz w:val="18"/>
          <w:lang w:val="pl-PL"/>
        </w:rPr>
        <w:t xml:space="preserve">Dotyczy to oczywistych omyłek pisarskich, błędów w przeliczeniu kwoty netto, na brutto i wyliczenia stawki VAT. </w:t>
      </w:r>
      <w:r w:rsidR="00D7625D" w:rsidRPr="00D7625D">
        <w:rPr>
          <w:rFonts w:ascii="Segoe UI" w:hAnsi="Segoe UI" w:cs="Segoe UI"/>
          <w:color w:val="000000"/>
          <w:sz w:val="18"/>
        </w:rPr>
        <w:t>Zgoda może być wyrażona w formie mailowej.</w:t>
      </w:r>
      <w:bookmarkEnd w:id="6"/>
    </w:p>
    <w:bookmarkEnd w:id="7"/>
    <w:p w14:paraId="21C3E191" w14:textId="77777777" w:rsidR="000009D4" w:rsidRPr="006D54F9" w:rsidRDefault="000009D4" w:rsidP="000009D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Segoe UI" w:hAnsi="Segoe UI" w:cs="Segoe UI"/>
          <w:noProof w:val="0"/>
          <w:snapToGrid/>
          <w:color w:val="000000"/>
          <w:sz w:val="18"/>
          <w:lang w:val="pl-PL" w:eastAsia="pl-PL"/>
        </w:rPr>
      </w:pPr>
      <w:r>
        <w:rPr>
          <w:rFonts w:ascii="Segoe UI" w:hAnsi="Segoe UI" w:cs="Segoe UI"/>
          <w:noProof w:val="0"/>
          <w:snapToGrid/>
          <w:color w:val="000000"/>
          <w:sz w:val="18"/>
          <w:lang w:val="pl-PL" w:eastAsia="pl-PL"/>
        </w:rPr>
        <w:t>Wykonawca zawarł porozumienie z innym wykonawcą, które miało na celu zakłócenie konkurencji, zaś Zamawiający dysponować będzie dowodami zawarcia niekorzystnego dla siebie porozumienia,</w:t>
      </w:r>
    </w:p>
    <w:p w14:paraId="72B13F3B" w14:textId="77777777" w:rsidR="000009D4" w:rsidRDefault="000009D4" w:rsidP="000009D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Segoe UI" w:hAnsi="Segoe UI" w:cs="Segoe UI"/>
          <w:noProof w:val="0"/>
          <w:snapToGrid/>
          <w:color w:val="000000"/>
          <w:sz w:val="18"/>
          <w:lang w:val="pl-PL" w:eastAsia="pl-PL"/>
        </w:rPr>
      </w:pPr>
      <w:r>
        <w:rPr>
          <w:rFonts w:ascii="Segoe UI" w:hAnsi="Segoe UI" w:cs="Segoe UI"/>
          <w:noProof w:val="0"/>
          <w:snapToGrid/>
          <w:color w:val="000000"/>
          <w:sz w:val="18"/>
          <w:lang w:val="pl-PL" w:eastAsia="pl-PL"/>
        </w:rPr>
        <w:t>Wykonawca nie odpowie w terminie na wezwanie do złożenia wyjaśnień bądź uzupełnienia braków formalnych w ofercie, bądź złoży niekompletne objaśnienia.</w:t>
      </w:r>
    </w:p>
    <w:p w14:paraId="14D3A62F" w14:textId="305BC6B1" w:rsidR="0013531D" w:rsidRPr="002201DE" w:rsidRDefault="0013531D" w:rsidP="000009D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Segoe UI" w:hAnsi="Segoe UI" w:cs="Segoe UI"/>
          <w:noProof w:val="0"/>
          <w:snapToGrid/>
          <w:color w:val="000000"/>
          <w:sz w:val="18"/>
          <w:lang w:val="pl-PL" w:eastAsia="pl-PL"/>
        </w:rPr>
      </w:pPr>
      <w:r>
        <w:rPr>
          <w:rFonts w:ascii="Segoe UI" w:hAnsi="Segoe UI" w:cs="Segoe UI"/>
          <w:noProof w:val="0"/>
          <w:snapToGrid/>
          <w:color w:val="000000"/>
          <w:sz w:val="18"/>
          <w:lang w:val="pl-PL" w:eastAsia="pl-PL"/>
        </w:rPr>
        <w:t xml:space="preserve">Jeśli Wartość </w:t>
      </w:r>
      <w:r w:rsidR="00EC72C2">
        <w:rPr>
          <w:rFonts w:ascii="Segoe UI" w:hAnsi="Segoe UI" w:cs="Segoe UI"/>
          <w:noProof w:val="0"/>
          <w:snapToGrid/>
          <w:color w:val="000000"/>
          <w:sz w:val="18"/>
          <w:lang w:val="pl-PL" w:eastAsia="pl-PL"/>
        </w:rPr>
        <w:t>urządzenia</w:t>
      </w:r>
      <w:r>
        <w:rPr>
          <w:rFonts w:ascii="Segoe UI" w:hAnsi="Segoe UI" w:cs="Segoe UI"/>
          <w:noProof w:val="0"/>
          <w:snapToGrid/>
          <w:color w:val="000000"/>
          <w:sz w:val="18"/>
          <w:lang w:val="pl-PL" w:eastAsia="pl-PL"/>
        </w:rPr>
        <w:t xml:space="preserve"> przekroczy zaplanowany przez Zamawiającego budżet na ten produkt, to wszystkie oferty zostaną odrzucone</w:t>
      </w:r>
      <w:r w:rsidR="00EC72C2">
        <w:rPr>
          <w:rFonts w:ascii="Segoe UI" w:hAnsi="Segoe UI" w:cs="Segoe UI"/>
          <w:noProof w:val="0"/>
          <w:snapToGrid/>
          <w:color w:val="000000"/>
          <w:sz w:val="18"/>
          <w:lang w:val="pl-PL" w:eastAsia="pl-PL"/>
        </w:rPr>
        <w:t>.</w:t>
      </w:r>
    </w:p>
    <w:p w14:paraId="169B1458" w14:textId="77777777" w:rsidR="000009D4" w:rsidRPr="001C09DB" w:rsidRDefault="000009D4" w:rsidP="000009D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sz w:val="4"/>
          <w:szCs w:val="4"/>
        </w:rPr>
      </w:pPr>
    </w:p>
    <w:p w14:paraId="56684172" w14:textId="77777777" w:rsidR="00D7625D" w:rsidRDefault="000009D4" w:rsidP="0013531D">
      <w:pPr>
        <w:autoSpaceDE w:val="0"/>
        <w:autoSpaceDN w:val="0"/>
        <w:adjustRightInd w:val="0"/>
        <w:ind w:left="284"/>
        <w:jc w:val="both"/>
        <w:rPr>
          <w:rFonts w:ascii="Segoe UI" w:eastAsiaTheme="minorHAnsi" w:hAnsi="Segoe UI" w:cs="Segoe UI"/>
          <w:color w:val="000000"/>
          <w:sz w:val="18"/>
          <w:szCs w:val="20"/>
        </w:rPr>
      </w:pPr>
      <w:r w:rsidRPr="00AB2620">
        <w:rPr>
          <w:rFonts w:ascii="Segoe UI" w:eastAsiaTheme="minorHAnsi" w:hAnsi="Segoe UI" w:cs="Segoe UI"/>
          <w:color w:val="000000"/>
          <w:sz w:val="18"/>
          <w:szCs w:val="20"/>
        </w:rPr>
        <w:t>W przypadku zaistnienia powy</w:t>
      </w:r>
      <w:r>
        <w:rPr>
          <w:rFonts w:ascii="Segoe UI" w:eastAsiaTheme="minorHAnsi" w:hAnsi="Segoe UI" w:cs="Segoe UI"/>
          <w:color w:val="000000"/>
          <w:sz w:val="18"/>
          <w:szCs w:val="20"/>
        </w:rPr>
        <w:t xml:space="preserve">ższych okoliczności, Wykonawcom </w:t>
      </w:r>
      <w:r w:rsidRPr="00AB2620">
        <w:rPr>
          <w:rFonts w:ascii="Segoe UI" w:eastAsiaTheme="minorHAnsi" w:hAnsi="Segoe UI" w:cs="Segoe UI"/>
          <w:color w:val="000000"/>
          <w:sz w:val="18"/>
          <w:szCs w:val="20"/>
        </w:rPr>
        <w:t>nie przysługują środki odwoławcze, gdyż dane postepowanie nie odbywa się w oparciu o ustawę Prawo Zamówień Publicznych z dnia 29 stycznia 2004 r., zatem zawarte w ustawie metody odwoławcze nie mają zastosowania.</w:t>
      </w:r>
    </w:p>
    <w:p w14:paraId="78A38535" w14:textId="77777777" w:rsidR="00D7625D" w:rsidRDefault="00D7625D" w:rsidP="00485D80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sz w:val="18"/>
          <w:szCs w:val="20"/>
        </w:rPr>
      </w:pPr>
    </w:p>
    <w:p w14:paraId="1927344F" w14:textId="77777777" w:rsidR="00AA6993" w:rsidRDefault="000009D4" w:rsidP="00AA699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Segoe UI" w:eastAsiaTheme="minorHAnsi" w:hAnsi="Segoe UI" w:cs="Segoe UI"/>
          <w:noProof w:val="0"/>
          <w:snapToGrid/>
          <w:color w:val="000000"/>
          <w:sz w:val="18"/>
          <w:szCs w:val="20"/>
          <w:lang w:val="pl-PL"/>
        </w:rPr>
      </w:pPr>
      <w:r w:rsidRPr="001651A9">
        <w:rPr>
          <w:rFonts w:ascii="Segoe UI" w:eastAsiaTheme="minorHAnsi" w:hAnsi="Segoe UI" w:cs="Segoe UI"/>
          <w:b/>
          <w:noProof w:val="0"/>
          <w:snapToGrid/>
          <w:color w:val="000000"/>
          <w:sz w:val="18"/>
          <w:szCs w:val="20"/>
          <w:lang w:val="pl-PL"/>
        </w:rPr>
        <w:t>Osoby uprawnione do porozumiewania się z Oferentami</w:t>
      </w:r>
      <w:r>
        <w:rPr>
          <w:rFonts w:ascii="Segoe UI" w:eastAsiaTheme="minorHAnsi" w:hAnsi="Segoe UI" w:cs="Segoe UI"/>
          <w:noProof w:val="0"/>
          <w:snapToGrid/>
          <w:color w:val="000000"/>
          <w:sz w:val="18"/>
          <w:szCs w:val="20"/>
          <w:lang w:val="pl-PL"/>
        </w:rPr>
        <w:t>:</w:t>
      </w:r>
    </w:p>
    <w:p w14:paraId="3FD8512E" w14:textId="77777777" w:rsidR="00AA6993" w:rsidRDefault="00AA6993" w:rsidP="00AA699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i/>
          <w:iCs/>
          <w:color w:val="212121"/>
          <w:sz w:val="22"/>
          <w:szCs w:val="22"/>
          <w:bdr w:val="none" w:sz="0" w:space="0" w:color="auto" w:frame="1"/>
        </w:rPr>
      </w:pPr>
      <w:r w:rsidRPr="00AA6993">
        <w:rPr>
          <w:rFonts w:ascii="Segoe UI" w:eastAsiaTheme="minorHAnsi" w:hAnsi="Segoe UI" w:cs="Segoe UI"/>
          <w:color w:val="000000"/>
          <w:sz w:val="18"/>
          <w:szCs w:val="20"/>
        </w:rPr>
        <w:t xml:space="preserve">Marcin Martyniak – </w:t>
      </w:r>
      <w:r w:rsidRPr="00AA6993">
        <w:rPr>
          <w:rFonts w:ascii="Calibri" w:hAnsi="Calibri" w:cs="Calibri"/>
          <w:i/>
          <w:iCs/>
          <w:color w:val="212121"/>
          <w:sz w:val="22"/>
          <w:szCs w:val="22"/>
          <w:bdr w:val="none" w:sz="0" w:space="0" w:color="auto" w:frame="1"/>
        </w:rPr>
        <w:t>R&amp;D and RA Manager</w:t>
      </w:r>
    </w:p>
    <w:p w14:paraId="33D1D460" w14:textId="1CE59E94" w:rsidR="00AA6993" w:rsidRDefault="00AA6993" w:rsidP="00AA699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Style w:val="Hipercze"/>
          <w:rFonts w:ascii="Segoe UI" w:eastAsiaTheme="minorHAnsi" w:hAnsi="Segoe UI" w:cs="Segoe UI"/>
          <w:noProof w:val="0"/>
          <w:snapToGrid/>
          <w:sz w:val="18"/>
          <w:szCs w:val="20"/>
        </w:rPr>
      </w:pPr>
      <w:r w:rsidRPr="00AA6993">
        <w:rPr>
          <w:rFonts w:ascii="Segoe UI" w:eastAsiaTheme="minorHAnsi" w:hAnsi="Segoe UI" w:cs="Segoe UI"/>
          <w:noProof w:val="0"/>
          <w:snapToGrid/>
          <w:color w:val="000000"/>
          <w:sz w:val="18"/>
          <w:szCs w:val="20"/>
        </w:rPr>
        <w:t xml:space="preserve">e-mail: </w:t>
      </w:r>
      <w:hyperlink r:id="rId13" w:history="1">
        <w:r w:rsidRPr="003F3A61">
          <w:rPr>
            <w:rStyle w:val="Hipercze"/>
            <w:rFonts w:ascii="Segoe UI" w:eastAsiaTheme="minorHAnsi" w:hAnsi="Segoe UI" w:cs="Segoe UI"/>
            <w:b/>
            <w:bCs/>
            <w:noProof w:val="0"/>
            <w:snapToGrid/>
            <w:sz w:val="18"/>
            <w:szCs w:val="20"/>
          </w:rPr>
          <w:t>marcin.martyniak@biovico.com</w:t>
        </w:r>
      </w:hyperlink>
    </w:p>
    <w:p w14:paraId="413AC93C" w14:textId="78B81BEC" w:rsidR="00AA6993" w:rsidRDefault="00AA6993" w:rsidP="00AA699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 w:rsidRPr="00AA6993">
        <w:rPr>
          <w:rFonts w:ascii="Segoe UI" w:eastAsiaTheme="minorHAnsi" w:hAnsi="Segoe UI" w:cs="Segoe UI"/>
          <w:snapToGrid/>
          <w:color w:val="000000"/>
          <w:sz w:val="18"/>
          <w:szCs w:val="20"/>
        </w:rPr>
        <w:t xml:space="preserve">numer telefonu: </w:t>
      </w:r>
      <w:r w:rsidRPr="00AA6993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+48 504 446</w:t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 </w:t>
      </w:r>
      <w:r w:rsidRPr="00AA6993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694</w:t>
      </w:r>
    </w:p>
    <w:p w14:paraId="1E95F0C3" w14:textId="77777777" w:rsidR="00AA6993" w:rsidRPr="00AA6993" w:rsidRDefault="00AA6993" w:rsidP="00AA699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Segoe UI" w:eastAsiaTheme="minorHAnsi" w:hAnsi="Segoe UI" w:cs="Segoe UI"/>
          <w:noProof w:val="0"/>
          <w:snapToGrid/>
          <w:color w:val="000000"/>
          <w:sz w:val="18"/>
          <w:szCs w:val="20"/>
          <w:lang w:val="pl-PL"/>
        </w:rPr>
      </w:pPr>
    </w:p>
    <w:p w14:paraId="4DE6FC13" w14:textId="77777777" w:rsidR="000009D4" w:rsidRDefault="000009D4" w:rsidP="000009D4">
      <w:pPr>
        <w:numPr>
          <w:ilvl w:val="0"/>
          <w:numId w:val="3"/>
        </w:numPr>
        <w:suppressAutoHyphens/>
        <w:autoSpaceDE w:val="0"/>
        <w:ind w:left="284" w:hanging="142"/>
        <w:rPr>
          <w:rFonts w:ascii="Segoe UI" w:hAnsi="Segoe UI" w:cs="Segoe UI"/>
          <w:b/>
          <w:color w:val="000000"/>
          <w:sz w:val="18"/>
        </w:rPr>
      </w:pPr>
      <w:r>
        <w:rPr>
          <w:rFonts w:ascii="Segoe UI" w:hAnsi="Segoe UI" w:cs="Segoe UI"/>
          <w:b/>
          <w:color w:val="000000"/>
          <w:sz w:val="18"/>
        </w:rPr>
        <w:t xml:space="preserve">Termin realizacji </w:t>
      </w:r>
    </w:p>
    <w:p w14:paraId="35910CBD" w14:textId="427CAB8E" w:rsidR="00F10CF4" w:rsidRDefault="00CD1A1C" w:rsidP="00C06E47">
      <w:pPr>
        <w:suppressAutoHyphens/>
        <w:autoSpaceDE w:val="0"/>
        <w:ind w:left="284"/>
        <w:jc w:val="both"/>
        <w:rPr>
          <w:rFonts w:ascii="Segoe UI" w:hAnsi="Segoe UI" w:cs="Segoe UI"/>
          <w:color w:val="000000"/>
          <w:sz w:val="18"/>
        </w:rPr>
      </w:pPr>
      <w:r>
        <w:rPr>
          <w:rFonts w:ascii="Segoe UI" w:hAnsi="Segoe UI" w:cs="Segoe UI"/>
          <w:color w:val="000000"/>
          <w:sz w:val="18"/>
        </w:rPr>
        <w:t xml:space="preserve">Zamawiający poinformuje Oferenta/ów o wynikach postępowania do 30 dni od oficjalnego dnia zakończenia postępowania. Umowa zostanie podpisana z wybranym Oferentem do 30 dni od momentu oficjalnego poinformowania Oferenta/ów o wynikach postępowania. Zamawiający określa </w:t>
      </w:r>
      <w:r w:rsidRPr="00CD1A1C">
        <w:rPr>
          <w:rFonts w:ascii="Segoe UI" w:hAnsi="Segoe UI" w:cs="Segoe UI"/>
          <w:color w:val="000000"/>
          <w:sz w:val="18"/>
        </w:rPr>
        <w:t xml:space="preserve">termin realizacji umowy do </w:t>
      </w:r>
      <w:r>
        <w:rPr>
          <w:rFonts w:ascii="Segoe UI" w:hAnsi="Segoe UI" w:cs="Segoe UI"/>
          <w:color w:val="000000"/>
          <w:sz w:val="18"/>
        </w:rPr>
        <w:t>30 dni</w:t>
      </w:r>
      <w:r w:rsidRPr="00CD1A1C">
        <w:rPr>
          <w:rFonts w:ascii="Segoe UI" w:hAnsi="Segoe UI" w:cs="Segoe UI"/>
          <w:color w:val="000000"/>
          <w:sz w:val="18"/>
        </w:rPr>
        <w:t xml:space="preserve"> licząc od dnia zawarcia umowy.</w:t>
      </w:r>
    </w:p>
    <w:p w14:paraId="43CE35A3" w14:textId="77777777" w:rsidR="00C06E47" w:rsidRDefault="00C06E47" w:rsidP="00C06E47">
      <w:pPr>
        <w:suppressAutoHyphens/>
        <w:autoSpaceDE w:val="0"/>
        <w:ind w:left="284"/>
        <w:jc w:val="both"/>
        <w:rPr>
          <w:rFonts w:ascii="Segoe UI" w:hAnsi="Segoe UI" w:cs="Segoe UI"/>
          <w:color w:val="000000"/>
          <w:sz w:val="18"/>
        </w:rPr>
      </w:pPr>
    </w:p>
    <w:p w14:paraId="371653BA" w14:textId="77777777" w:rsidR="000009D4" w:rsidRPr="007849B0" w:rsidRDefault="000009D4" w:rsidP="000009D4">
      <w:pPr>
        <w:numPr>
          <w:ilvl w:val="0"/>
          <w:numId w:val="3"/>
        </w:numPr>
        <w:suppressAutoHyphens/>
        <w:autoSpaceDE w:val="0"/>
        <w:ind w:left="284" w:hanging="142"/>
        <w:rPr>
          <w:rFonts w:ascii="Segoe UI" w:hAnsi="Segoe UI" w:cs="Segoe UI"/>
          <w:b/>
          <w:color w:val="000000"/>
          <w:sz w:val="18"/>
        </w:rPr>
      </w:pPr>
      <w:r w:rsidRPr="007849B0">
        <w:rPr>
          <w:rFonts w:ascii="Segoe UI" w:hAnsi="Segoe UI" w:cs="Segoe UI"/>
          <w:b/>
          <w:color w:val="000000"/>
          <w:sz w:val="18"/>
        </w:rPr>
        <w:t>Warunki płatności</w:t>
      </w:r>
    </w:p>
    <w:p w14:paraId="6E96D5EB" w14:textId="44EB1912" w:rsidR="000009D4" w:rsidRPr="007849B0" w:rsidRDefault="000009D4" w:rsidP="000009D4">
      <w:pPr>
        <w:suppressAutoHyphens/>
        <w:autoSpaceDE w:val="0"/>
        <w:ind w:left="284"/>
        <w:rPr>
          <w:rFonts w:ascii="Segoe UI" w:hAnsi="Segoe UI" w:cs="Segoe UI"/>
          <w:color w:val="000000"/>
          <w:sz w:val="18"/>
        </w:rPr>
      </w:pPr>
      <w:bookmarkStart w:id="8" w:name="_Hlk517181929"/>
      <w:r w:rsidRPr="007849B0">
        <w:rPr>
          <w:rFonts w:ascii="Segoe UI" w:hAnsi="Segoe UI" w:cs="Segoe UI"/>
          <w:color w:val="000000"/>
          <w:sz w:val="18"/>
        </w:rPr>
        <w:t>Zamawiający określa termin płatności</w:t>
      </w:r>
      <w:r w:rsidR="00EC72C2">
        <w:rPr>
          <w:rFonts w:ascii="Segoe UI" w:hAnsi="Segoe UI" w:cs="Segoe UI"/>
          <w:color w:val="000000"/>
          <w:sz w:val="18"/>
        </w:rPr>
        <w:t xml:space="preserve"> na</w:t>
      </w:r>
      <w:r w:rsidRPr="007849B0">
        <w:rPr>
          <w:rFonts w:ascii="Segoe UI" w:hAnsi="Segoe UI" w:cs="Segoe UI"/>
          <w:color w:val="000000"/>
          <w:sz w:val="18"/>
        </w:rPr>
        <w:t xml:space="preserve"> minimum </w:t>
      </w:r>
      <w:r>
        <w:rPr>
          <w:rFonts w:ascii="Segoe UI" w:hAnsi="Segoe UI" w:cs="Segoe UI"/>
          <w:color w:val="000000"/>
          <w:sz w:val="18"/>
        </w:rPr>
        <w:t>30</w:t>
      </w:r>
      <w:r w:rsidRPr="007849B0">
        <w:rPr>
          <w:rFonts w:ascii="Segoe UI" w:hAnsi="Segoe UI" w:cs="Segoe UI"/>
          <w:color w:val="000000"/>
          <w:sz w:val="18"/>
        </w:rPr>
        <w:t xml:space="preserve"> dni </w:t>
      </w:r>
      <w:r w:rsidRPr="00247DF1">
        <w:rPr>
          <w:rFonts w:ascii="Segoe UI" w:hAnsi="Segoe UI" w:cs="Segoe UI"/>
          <w:color w:val="000000"/>
          <w:sz w:val="18"/>
        </w:rPr>
        <w:t>licząc od daty</w:t>
      </w:r>
      <w:r w:rsidR="009F01F1" w:rsidRPr="00247DF1">
        <w:rPr>
          <w:rFonts w:ascii="Segoe UI" w:hAnsi="Segoe UI" w:cs="Segoe UI"/>
          <w:color w:val="000000"/>
          <w:sz w:val="18"/>
        </w:rPr>
        <w:t xml:space="preserve"> </w:t>
      </w:r>
      <w:r w:rsidR="00325906" w:rsidRPr="00247DF1">
        <w:rPr>
          <w:rFonts w:ascii="Segoe UI" w:hAnsi="Segoe UI" w:cs="Segoe UI"/>
          <w:color w:val="000000"/>
          <w:sz w:val="18"/>
        </w:rPr>
        <w:t>dostawy</w:t>
      </w:r>
      <w:r w:rsidR="00EC72C2" w:rsidRPr="00247DF1">
        <w:rPr>
          <w:rFonts w:ascii="Segoe UI" w:hAnsi="Segoe UI" w:cs="Segoe UI"/>
          <w:color w:val="000000"/>
          <w:sz w:val="18"/>
        </w:rPr>
        <w:t xml:space="preserve">, będącego równoznacznym z okresem </w:t>
      </w:r>
      <w:r w:rsidR="009F01F1" w:rsidRPr="00247DF1">
        <w:rPr>
          <w:rFonts w:ascii="Segoe UI" w:hAnsi="Segoe UI" w:cs="Segoe UI"/>
          <w:color w:val="000000"/>
          <w:sz w:val="18"/>
        </w:rPr>
        <w:t>otrzymania prawidłowo</w:t>
      </w:r>
      <w:r w:rsidRPr="00247DF1">
        <w:rPr>
          <w:rFonts w:ascii="Segoe UI" w:hAnsi="Segoe UI" w:cs="Segoe UI"/>
          <w:color w:val="000000"/>
          <w:sz w:val="18"/>
        </w:rPr>
        <w:t xml:space="preserve"> wystawi</w:t>
      </w:r>
      <w:r w:rsidR="009F01F1" w:rsidRPr="00247DF1">
        <w:rPr>
          <w:rFonts w:ascii="Segoe UI" w:hAnsi="Segoe UI" w:cs="Segoe UI"/>
          <w:color w:val="000000"/>
          <w:sz w:val="18"/>
        </w:rPr>
        <w:t>onej</w:t>
      </w:r>
      <w:r w:rsidRPr="00247DF1">
        <w:rPr>
          <w:rFonts w:ascii="Segoe UI" w:hAnsi="Segoe UI" w:cs="Segoe UI"/>
          <w:color w:val="000000"/>
          <w:sz w:val="18"/>
        </w:rPr>
        <w:t xml:space="preserve"> faktury VAT.</w:t>
      </w:r>
    </w:p>
    <w:bookmarkEnd w:id="8"/>
    <w:p w14:paraId="2B997FEC" w14:textId="77777777" w:rsidR="000009D4" w:rsidRDefault="000009D4" w:rsidP="009F01F1">
      <w:pPr>
        <w:pStyle w:val="Default"/>
        <w:rPr>
          <w:rFonts w:ascii="Segoe UI" w:eastAsia="Times New Roman" w:hAnsi="Segoe UI" w:cs="Segoe UI"/>
          <w:sz w:val="10"/>
          <w:lang w:eastAsia="pl-PL"/>
        </w:rPr>
      </w:pPr>
    </w:p>
    <w:p w14:paraId="2251DF7B" w14:textId="77777777" w:rsidR="006A7217" w:rsidRDefault="006A7217" w:rsidP="009F01F1">
      <w:pPr>
        <w:pStyle w:val="Default"/>
        <w:rPr>
          <w:rFonts w:ascii="Segoe UI" w:eastAsia="Times New Roman" w:hAnsi="Segoe UI" w:cs="Segoe UI"/>
          <w:sz w:val="10"/>
          <w:lang w:eastAsia="pl-PL"/>
        </w:rPr>
      </w:pPr>
    </w:p>
    <w:p w14:paraId="0927DFF9" w14:textId="69D2EF97" w:rsidR="006A7217" w:rsidRPr="007849B0" w:rsidRDefault="006A7217" w:rsidP="006A7217">
      <w:pPr>
        <w:numPr>
          <w:ilvl w:val="0"/>
          <w:numId w:val="3"/>
        </w:numPr>
        <w:suppressAutoHyphens/>
        <w:autoSpaceDE w:val="0"/>
        <w:ind w:left="284" w:hanging="142"/>
        <w:rPr>
          <w:rFonts w:ascii="Segoe UI" w:hAnsi="Segoe UI" w:cs="Segoe UI"/>
          <w:b/>
          <w:color w:val="000000"/>
          <w:sz w:val="18"/>
        </w:rPr>
      </w:pPr>
      <w:r w:rsidRPr="007849B0">
        <w:rPr>
          <w:rFonts w:ascii="Segoe UI" w:hAnsi="Segoe UI" w:cs="Segoe UI"/>
          <w:b/>
          <w:color w:val="000000"/>
          <w:sz w:val="18"/>
        </w:rPr>
        <w:t xml:space="preserve">Warunki </w:t>
      </w:r>
      <w:r>
        <w:rPr>
          <w:rFonts w:ascii="Segoe UI" w:hAnsi="Segoe UI" w:cs="Segoe UI"/>
          <w:b/>
          <w:color w:val="000000"/>
          <w:sz w:val="18"/>
        </w:rPr>
        <w:t>zmiany umowy</w:t>
      </w:r>
    </w:p>
    <w:p w14:paraId="32D6AA57" w14:textId="77777777" w:rsidR="004D56D3" w:rsidRPr="004D56D3" w:rsidRDefault="004D56D3" w:rsidP="004D56D3">
      <w:pPr>
        <w:pStyle w:val="Default"/>
        <w:ind w:left="284"/>
        <w:rPr>
          <w:rFonts w:ascii="Segoe UI" w:eastAsia="Times New Roman" w:hAnsi="Segoe UI" w:cs="Segoe UI"/>
          <w:sz w:val="18"/>
          <w:lang w:eastAsia="pl-PL"/>
        </w:rPr>
      </w:pPr>
      <w:r w:rsidRPr="004D56D3">
        <w:rPr>
          <w:rFonts w:ascii="Segoe UI" w:eastAsia="Times New Roman" w:hAnsi="Segoe UI" w:cs="Segoe UI"/>
          <w:sz w:val="18"/>
          <w:lang w:eastAsia="pl-PL"/>
        </w:rPr>
        <w:t>Zamawiający zastrzega sobie prawo do zmiany warunków umowy o zamówieniu zawartej z Wykonawcą, będącej rezultatem niniejszego postępowania, w przypadku następujących warunków:</w:t>
      </w:r>
    </w:p>
    <w:p w14:paraId="70518EE3" w14:textId="77777777" w:rsidR="004D56D3" w:rsidRPr="004D56D3" w:rsidRDefault="004D56D3" w:rsidP="004D56D3">
      <w:pPr>
        <w:pStyle w:val="Default"/>
        <w:ind w:left="284"/>
        <w:rPr>
          <w:rFonts w:ascii="Segoe UI" w:eastAsia="Times New Roman" w:hAnsi="Segoe UI" w:cs="Segoe UI"/>
          <w:sz w:val="18"/>
          <w:lang w:eastAsia="pl-PL"/>
        </w:rPr>
      </w:pPr>
      <w:proofErr w:type="gramStart"/>
      <w:r w:rsidRPr="004D56D3">
        <w:rPr>
          <w:rFonts w:ascii="Segoe UI" w:eastAsia="Times New Roman" w:hAnsi="Segoe UI" w:cs="Segoe UI"/>
          <w:sz w:val="18"/>
          <w:lang w:eastAsia="pl-PL"/>
        </w:rPr>
        <w:lastRenderedPageBreak/>
        <w:t>a</w:t>
      </w:r>
      <w:proofErr w:type="gramEnd"/>
      <w:r w:rsidRPr="004D56D3">
        <w:rPr>
          <w:rFonts w:ascii="Segoe UI" w:eastAsia="Times New Roman" w:hAnsi="Segoe UI" w:cs="Segoe UI"/>
          <w:sz w:val="18"/>
          <w:lang w:eastAsia="pl-PL"/>
        </w:rPr>
        <w:t>) zmiana wynikać będzie z sytuacji niemożliwej do przewidzenia w momencie zawarcia umowy;</w:t>
      </w:r>
    </w:p>
    <w:p w14:paraId="106B1644" w14:textId="79F125EB" w:rsidR="006A7217" w:rsidRDefault="004D56D3" w:rsidP="004D56D3">
      <w:pPr>
        <w:pStyle w:val="Default"/>
        <w:ind w:left="284"/>
        <w:rPr>
          <w:rFonts w:ascii="Segoe UI" w:eastAsia="Times New Roman" w:hAnsi="Segoe UI" w:cs="Segoe UI"/>
          <w:sz w:val="18"/>
          <w:lang w:eastAsia="pl-PL"/>
        </w:rPr>
      </w:pPr>
      <w:proofErr w:type="gramStart"/>
      <w:r w:rsidRPr="004D56D3">
        <w:rPr>
          <w:rFonts w:ascii="Segoe UI" w:eastAsia="Times New Roman" w:hAnsi="Segoe UI" w:cs="Segoe UI"/>
          <w:sz w:val="18"/>
          <w:lang w:eastAsia="pl-PL"/>
        </w:rPr>
        <w:t>b</w:t>
      </w:r>
      <w:proofErr w:type="gramEnd"/>
      <w:r w:rsidRPr="004D56D3">
        <w:rPr>
          <w:rFonts w:ascii="Segoe UI" w:eastAsia="Times New Roman" w:hAnsi="Segoe UI" w:cs="Segoe UI"/>
          <w:sz w:val="18"/>
          <w:lang w:eastAsia="pl-PL"/>
        </w:rPr>
        <w:t>) zmiana umowy nie będzie zmieniać postanowień najkorzystniejszej oferty złożonej w postępowaniu przez wykonawcę, z którym następnie została zawarta umowa.</w:t>
      </w:r>
    </w:p>
    <w:p w14:paraId="334899AA" w14:textId="77777777" w:rsidR="004D56D3" w:rsidRPr="00AB2620" w:rsidRDefault="004D56D3" w:rsidP="004D56D3">
      <w:pPr>
        <w:pStyle w:val="Default"/>
        <w:ind w:left="284"/>
        <w:rPr>
          <w:rFonts w:ascii="Segoe UI" w:eastAsia="Times New Roman" w:hAnsi="Segoe UI" w:cs="Segoe UI"/>
          <w:sz w:val="10"/>
          <w:lang w:eastAsia="pl-PL"/>
        </w:rPr>
      </w:pPr>
    </w:p>
    <w:p w14:paraId="3ACD5BC6" w14:textId="77777777" w:rsidR="000009D4" w:rsidRPr="00A16EA3" w:rsidRDefault="000009D4" w:rsidP="000009D4">
      <w:pPr>
        <w:numPr>
          <w:ilvl w:val="0"/>
          <w:numId w:val="3"/>
        </w:numPr>
        <w:suppressAutoHyphens/>
        <w:autoSpaceDE w:val="0"/>
        <w:ind w:left="284" w:hanging="142"/>
        <w:rPr>
          <w:rFonts w:ascii="Segoe UI" w:hAnsi="Segoe UI" w:cs="Segoe UI"/>
          <w:b/>
          <w:color w:val="000000"/>
          <w:sz w:val="18"/>
        </w:rPr>
      </w:pPr>
      <w:r w:rsidRPr="00A16EA3">
        <w:rPr>
          <w:rFonts w:ascii="Segoe UI" w:hAnsi="Segoe UI" w:cs="Segoe UI"/>
          <w:b/>
          <w:color w:val="000000"/>
          <w:sz w:val="18"/>
        </w:rPr>
        <w:t>Zmiana treści zapytania ofertowego</w:t>
      </w:r>
    </w:p>
    <w:p w14:paraId="684EEE98" w14:textId="77777777" w:rsidR="0059185C" w:rsidRPr="0059185C" w:rsidRDefault="0059185C" w:rsidP="0059185C">
      <w:pPr>
        <w:suppressAutoHyphens/>
        <w:autoSpaceDE w:val="0"/>
        <w:ind w:left="284"/>
        <w:contextualSpacing/>
        <w:rPr>
          <w:rFonts w:ascii="Segoe UI" w:hAnsi="Segoe UI" w:cs="Segoe UI"/>
          <w:color w:val="000000"/>
          <w:sz w:val="18"/>
        </w:rPr>
      </w:pPr>
      <w:r w:rsidRPr="0059185C">
        <w:rPr>
          <w:rFonts w:ascii="Segoe UI" w:hAnsi="Segoe UI" w:cs="Segoe UI"/>
          <w:color w:val="000000"/>
          <w:sz w:val="18"/>
        </w:rPr>
        <w:t>Treść zapytania ofertowego może zostać zmieniona przez Zamawiającego przed upływem terminu składania ofert przewidzianym w zapytaniu ofertowym. W przypadku zmiany Zamawiający przedłuży termin składania ofert o czas niezbędny do wprowadzenia zmian w ofertach. Informacja o zmianie treści zapytania zostanie przedłożona poprzez:</w:t>
      </w:r>
    </w:p>
    <w:p w14:paraId="37243495" w14:textId="103D08DB" w:rsidR="0059185C" w:rsidRPr="0059185C" w:rsidRDefault="0059185C" w:rsidP="0059185C">
      <w:pPr>
        <w:suppressAutoHyphens/>
        <w:autoSpaceDE w:val="0"/>
        <w:ind w:left="284"/>
        <w:contextualSpacing/>
        <w:rPr>
          <w:rFonts w:ascii="Segoe UI" w:hAnsi="Segoe UI" w:cs="Segoe UI"/>
          <w:color w:val="000000"/>
          <w:sz w:val="18"/>
        </w:rPr>
      </w:pPr>
      <w:proofErr w:type="gramStart"/>
      <w:r>
        <w:rPr>
          <w:rFonts w:ascii="Segoe UI" w:hAnsi="Segoe UI" w:cs="Segoe UI"/>
          <w:color w:val="000000"/>
          <w:sz w:val="18"/>
        </w:rPr>
        <w:t>a</w:t>
      </w:r>
      <w:proofErr w:type="gramEnd"/>
      <w:r>
        <w:rPr>
          <w:rFonts w:ascii="Segoe UI" w:hAnsi="Segoe UI" w:cs="Segoe UI"/>
          <w:color w:val="000000"/>
          <w:sz w:val="18"/>
        </w:rPr>
        <w:t xml:space="preserve">) </w:t>
      </w:r>
      <w:r w:rsidRPr="0059185C">
        <w:rPr>
          <w:rFonts w:ascii="Segoe UI" w:hAnsi="Segoe UI" w:cs="Segoe UI"/>
          <w:color w:val="000000"/>
          <w:sz w:val="18"/>
        </w:rPr>
        <w:t>publikację na stronie internetowej Zamawiającego,</w:t>
      </w:r>
    </w:p>
    <w:p w14:paraId="0301F92C" w14:textId="60C4E216" w:rsidR="0059185C" w:rsidRPr="0059185C" w:rsidRDefault="0059185C" w:rsidP="0059185C">
      <w:pPr>
        <w:suppressAutoHyphens/>
        <w:autoSpaceDE w:val="0"/>
        <w:ind w:left="284"/>
        <w:contextualSpacing/>
        <w:rPr>
          <w:rFonts w:ascii="Segoe UI" w:hAnsi="Segoe UI" w:cs="Segoe UI"/>
          <w:color w:val="000000"/>
          <w:sz w:val="18"/>
        </w:rPr>
      </w:pPr>
      <w:proofErr w:type="gramStart"/>
      <w:r>
        <w:rPr>
          <w:rFonts w:ascii="Segoe UI" w:hAnsi="Segoe UI" w:cs="Segoe UI"/>
          <w:color w:val="000000"/>
          <w:sz w:val="18"/>
        </w:rPr>
        <w:t>b</w:t>
      </w:r>
      <w:proofErr w:type="gramEnd"/>
      <w:r>
        <w:rPr>
          <w:rFonts w:ascii="Segoe UI" w:hAnsi="Segoe UI" w:cs="Segoe UI"/>
          <w:color w:val="000000"/>
          <w:sz w:val="18"/>
        </w:rPr>
        <w:t xml:space="preserve">) </w:t>
      </w:r>
      <w:r w:rsidRPr="0059185C">
        <w:rPr>
          <w:rFonts w:ascii="Segoe UI" w:hAnsi="Segoe UI" w:cs="Segoe UI"/>
          <w:color w:val="000000"/>
          <w:sz w:val="18"/>
        </w:rPr>
        <w:t>publikację w Bazie Konkurencyjności</w:t>
      </w:r>
      <w:r>
        <w:rPr>
          <w:rFonts w:ascii="Segoe UI" w:hAnsi="Segoe UI" w:cs="Segoe UI"/>
          <w:color w:val="000000"/>
          <w:sz w:val="18"/>
        </w:rPr>
        <w:t>.</w:t>
      </w:r>
    </w:p>
    <w:p w14:paraId="73943B5B" w14:textId="77777777" w:rsidR="000009D4" w:rsidRPr="009007D3" w:rsidRDefault="000009D4" w:rsidP="000009D4">
      <w:pPr>
        <w:suppressAutoHyphens/>
        <w:autoSpaceDE w:val="0"/>
        <w:contextualSpacing/>
        <w:rPr>
          <w:rFonts w:ascii="Segoe UI" w:hAnsi="Segoe UI" w:cs="Segoe UI"/>
          <w:color w:val="000000"/>
          <w:sz w:val="10"/>
          <w:szCs w:val="8"/>
        </w:rPr>
      </w:pPr>
    </w:p>
    <w:p w14:paraId="18B60D2B" w14:textId="77777777" w:rsidR="000009D4" w:rsidRPr="00E74A97" w:rsidRDefault="000009D4" w:rsidP="000009D4">
      <w:pPr>
        <w:pStyle w:val="Default"/>
        <w:numPr>
          <w:ilvl w:val="0"/>
          <w:numId w:val="3"/>
        </w:numPr>
        <w:ind w:left="284" w:hanging="142"/>
        <w:rPr>
          <w:rFonts w:ascii="Segoe UI" w:eastAsia="Times New Roman" w:hAnsi="Segoe UI" w:cs="Segoe UI"/>
          <w:b/>
          <w:sz w:val="18"/>
          <w:lang w:eastAsia="pl-PL"/>
        </w:rPr>
      </w:pPr>
      <w:r w:rsidRPr="00EB7D38">
        <w:rPr>
          <w:rFonts w:ascii="Segoe UI" w:eastAsia="Times New Roman" w:hAnsi="Segoe UI" w:cs="Segoe UI"/>
          <w:b/>
          <w:sz w:val="18"/>
          <w:lang w:eastAsia="pl-PL"/>
        </w:rPr>
        <w:t>Pozostałe informacje</w:t>
      </w:r>
      <w:r>
        <w:rPr>
          <w:rFonts w:ascii="Segoe UI" w:eastAsia="Times New Roman" w:hAnsi="Segoe UI" w:cs="Segoe UI"/>
          <w:b/>
          <w:sz w:val="18"/>
          <w:lang w:eastAsia="pl-PL"/>
        </w:rPr>
        <w:t xml:space="preserve"> i warunki końcowe</w:t>
      </w:r>
    </w:p>
    <w:p w14:paraId="1B23EEE2" w14:textId="77777777" w:rsidR="000009D4" w:rsidRDefault="000009D4" w:rsidP="000009D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Segoe UI" w:eastAsiaTheme="minorHAnsi" w:hAnsi="Segoe UI" w:cs="Segoe UI"/>
          <w:noProof w:val="0"/>
          <w:snapToGrid/>
          <w:color w:val="000000"/>
          <w:sz w:val="18"/>
          <w:szCs w:val="20"/>
          <w:lang w:val="pl-PL"/>
        </w:rPr>
      </w:pPr>
      <w:bookmarkStart w:id="9" w:name="_Hlk517182001"/>
      <w:r>
        <w:rPr>
          <w:rFonts w:ascii="Segoe UI" w:eastAsiaTheme="minorHAnsi" w:hAnsi="Segoe UI" w:cs="Segoe UI"/>
          <w:noProof w:val="0"/>
          <w:snapToGrid/>
          <w:color w:val="000000"/>
          <w:sz w:val="18"/>
          <w:szCs w:val="20"/>
          <w:lang w:val="pl-PL"/>
        </w:rPr>
        <w:t>Każdy Wykonawca może złożyć tylko jedną ofertę</w:t>
      </w:r>
      <w:r w:rsidR="00B17E39">
        <w:rPr>
          <w:rFonts w:ascii="Segoe UI" w:eastAsiaTheme="minorHAnsi" w:hAnsi="Segoe UI" w:cs="Segoe UI"/>
          <w:noProof w:val="0"/>
          <w:snapToGrid/>
          <w:color w:val="000000"/>
          <w:sz w:val="18"/>
          <w:szCs w:val="20"/>
          <w:lang w:val="pl-PL"/>
        </w:rPr>
        <w:t>. W przypadku złożenia więcej niż jednej oferty przez tego samego Wykonawcę, wszystkie jego oferty zostaną odrzucone.</w:t>
      </w:r>
    </w:p>
    <w:bookmarkEnd w:id="9"/>
    <w:p w14:paraId="2B5522C4" w14:textId="77777777" w:rsidR="000009D4" w:rsidRDefault="000009D4" w:rsidP="000009D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Segoe UI" w:eastAsiaTheme="minorHAnsi" w:hAnsi="Segoe UI" w:cs="Segoe UI"/>
          <w:noProof w:val="0"/>
          <w:snapToGrid/>
          <w:color w:val="000000"/>
          <w:sz w:val="18"/>
          <w:szCs w:val="20"/>
          <w:lang w:val="pl-PL"/>
        </w:rPr>
      </w:pPr>
      <w:r>
        <w:rPr>
          <w:rFonts w:ascii="Segoe UI" w:eastAsiaTheme="minorHAnsi" w:hAnsi="Segoe UI" w:cs="Segoe UI"/>
          <w:noProof w:val="0"/>
          <w:snapToGrid/>
          <w:color w:val="000000"/>
          <w:sz w:val="18"/>
          <w:szCs w:val="20"/>
          <w:lang w:val="pl-PL"/>
        </w:rPr>
        <w:t>W trakcie oceny przedłożonych ofert Zamawiający może zgłosić się do Wykonawców o dodatkowe wyjaśnia bądź uzupełnienie braków formalnych we wskazanym terminie. Brak odpowiedzi ze strony Wykonawcy skutkować będzie odrzuceniem oferty.</w:t>
      </w:r>
    </w:p>
    <w:p w14:paraId="7C237931" w14:textId="296802CD" w:rsidR="000009D4" w:rsidRPr="00D93122" w:rsidRDefault="000009D4" w:rsidP="000009D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Segoe UI" w:eastAsiaTheme="minorHAnsi" w:hAnsi="Segoe UI" w:cs="Segoe UI"/>
          <w:noProof w:val="0"/>
          <w:snapToGrid/>
          <w:color w:val="000000"/>
          <w:sz w:val="18"/>
          <w:szCs w:val="20"/>
          <w:lang w:val="pl-PL"/>
        </w:rPr>
      </w:pPr>
      <w:r w:rsidRPr="00D93122">
        <w:rPr>
          <w:rFonts w:ascii="Segoe UI" w:eastAsiaTheme="minorHAnsi" w:hAnsi="Segoe UI" w:cs="Segoe UI"/>
          <w:noProof w:val="0"/>
          <w:snapToGrid/>
          <w:color w:val="000000"/>
          <w:sz w:val="18"/>
          <w:szCs w:val="20"/>
          <w:lang w:val="pl-PL"/>
        </w:rPr>
        <w:t xml:space="preserve">Zamawiający powiadomi wszystkich Wykonawców, którzy złożyli ofertę, o wyniku postępowania drogą elektroniczną oraz umieści informację w Bazie Konkurencyjności oraz na stronie internetowej: </w:t>
      </w:r>
      <w:hyperlink r:id="rId14" w:history="1">
        <w:r w:rsidRPr="00325906">
          <w:rPr>
            <w:rStyle w:val="Hipercze"/>
            <w:rFonts w:ascii="Segoe UI" w:eastAsiaTheme="minorHAnsi" w:hAnsi="Segoe UI" w:cs="Segoe UI"/>
            <w:noProof w:val="0"/>
            <w:snapToGrid/>
            <w:sz w:val="18"/>
            <w:szCs w:val="20"/>
            <w:lang w:val="pl-PL"/>
          </w:rPr>
          <w:t>www.biovico.</w:t>
        </w:r>
        <w:r w:rsidR="00325906" w:rsidRPr="00325906">
          <w:rPr>
            <w:rStyle w:val="Hipercze"/>
            <w:rFonts w:ascii="Segoe UI" w:eastAsiaTheme="minorHAnsi" w:hAnsi="Segoe UI" w:cs="Segoe UI"/>
            <w:noProof w:val="0"/>
            <w:snapToGrid/>
            <w:sz w:val="18"/>
            <w:szCs w:val="20"/>
            <w:lang w:val="pl-PL"/>
          </w:rPr>
          <w:t>com</w:t>
        </w:r>
      </w:hyperlink>
      <w:r w:rsidRPr="00D93122">
        <w:rPr>
          <w:rFonts w:ascii="Segoe UI" w:eastAsiaTheme="minorHAnsi" w:hAnsi="Segoe UI" w:cs="Segoe UI"/>
          <w:noProof w:val="0"/>
          <w:snapToGrid/>
          <w:color w:val="000000"/>
          <w:sz w:val="18"/>
          <w:szCs w:val="20"/>
          <w:lang w:val="pl-PL"/>
        </w:rPr>
        <w:t xml:space="preserve"> Wybór oferty jest dokumentowany protokołem postępowania o udzielenie zamówienia.</w:t>
      </w:r>
    </w:p>
    <w:p w14:paraId="77ED36C9" w14:textId="77777777" w:rsidR="000009D4" w:rsidRPr="00AB2620" w:rsidRDefault="000009D4" w:rsidP="000009D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Segoe UI" w:eastAsiaTheme="minorHAnsi" w:hAnsi="Segoe UI" w:cs="Segoe UI"/>
          <w:noProof w:val="0"/>
          <w:snapToGrid/>
          <w:color w:val="000000"/>
          <w:sz w:val="18"/>
          <w:szCs w:val="20"/>
          <w:lang w:val="pl-PL"/>
        </w:rPr>
      </w:pPr>
      <w:r w:rsidRPr="00AB2620">
        <w:rPr>
          <w:rFonts w:ascii="Segoe UI" w:eastAsiaTheme="minorHAnsi" w:hAnsi="Segoe UI" w:cs="Segoe UI"/>
          <w:noProof w:val="0"/>
          <w:snapToGrid/>
          <w:color w:val="000000"/>
          <w:sz w:val="18"/>
          <w:szCs w:val="20"/>
          <w:lang w:val="pl-PL"/>
        </w:rPr>
        <w:t xml:space="preserve">Niniejsze zapytanie ofertowe nie jest ofertą </w:t>
      </w:r>
      <w:r>
        <w:rPr>
          <w:rFonts w:ascii="Segoe UI" w:eastAsiaTheme="minorHAnsi" w:hAnsi="Segoe UI" w:cs="Segoe UI"/>
          <w:noProof w:val="0"/>
          <w:snapToGrid/>
          <w:color w:val="000000"/>
          <w:sz w:val="18"/>
          <w:szCs w:val="20"/>
          <w:lang w:val="pl-PL"/>
        </w:rPr>
        <w:t>w rozumieniu przepisów Kodeksu C</w:t>
      </w:r>
      <w:r w:rsidRPr="00AB2620">
        <w:rPr>
          <w:rFonts w:ascii="Segoe UI" w:eastAsiaTheme="minorHAnsi" w:hAnsi="Segoe UI" w:cs="Segoe UI"/>
          <w:noProof w:val="0"/>
          <w:snapToGrid/>
          <w:color w:val="000000"/>
          <w:sz w:val="18"/>
          <w:szCs w:val="20"/>
          <w:lang w:val="pl-PL"/>
        </w:rPr>
        <w:t>ywilnego.</w:t>
      </w:r>
    </w:p>
    <w:p w14:paraId="500CFF3F" w14:textId="063109CE" w:rsidR="006A7217" w:rsidRPr="006A7217" w:rsidRDefault="000009D4" w:rsidP="006A721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Segoe UI" w:eastAsiaTheme="minorHAnsi" w:hAnsi="Segoe UI" w:cs="Segoe UI"/>
          <w:noProof w:val="0"/>
          <w:snapToGrid/>
          <w:color w:val="000000"/>
          <w:sz w:val="18"/>
          <w:szCs w:val="20"/>
          <w:lang w:val="pl-PL"/>
        </w:rPr>
      </w:pPr>
      <w:r>
        <w:rPr>
          <w:rFonts w:ascii="Segoe UI" w:eastAsiaTheme="minorHAnsi" w:hAnsi="Segoe UI" w:cs="Segoe UI"/>
          <w:noProof w:val="0"/>
          <w:snapToGrid/>
          <w:color w:val="000000"/>
          <w:sz w:val="18"/>
          <w:szCs w:val="20"/>
          <w:lang w:val="pl-PL"/>
        </w:rPr>
        <w:t>Koszty związane z udziałem w postepowaniu ponoszą Wykonawcy.</w:t>
      </w:r>
    </w:p>
    <w:p w14:paraId="71356AF5" w14:textId="77777777" w:rsidR="000009D4" w:rsidRDefault="000009D4" w:rsidP="000009D4">
      <w:pPr>
        <w:suppressAutoHyphens/>
        <w:autoSpaceDE w:val="0"/>
        <w:ind w:left="426"/>
        <w:jc w:val="both"/>
        <w:rPr>
          <w:rFonts w:ascii="Segoe UI" w:hAnsi="Segoe UI" w:cs="Segoe UI"/>
          <w:color w:val="000000"/>
          <w:sz w:val="18"/>
        </w:rPr>
      </w:pPr>
    </w:p>
    <w:p w14:paraId="29551F35" w14:textId="77777777" w:rsidR="000009D4" w:rsidRDefault="000009D4" w:rsidP="000009D4">
      <w:pPr>
        <w:numPr>
          <w:ilvl w:val="0"/>
          <w:numId w:val="3"/>
        </w:numPr>
        <w:ind w:left="284" w:hanging="142"/>
        <w:contextualSpacing/>
        <w:rPr>
          <w:rFonts w:ascii="Segoe UI" w:eastAsiaTheme="minorHAnsi" w:hAnsi="Segoe UI" w:cs="Segoe UI"/>
          <w:b/>
          <w:sz w:val="18"/>
          <w:szCs w:val="16"/>
        </w:rPr>
      </w:pPr>
      <w:r>
        <w:rPr>
          <w:rFonts w:ascii="Segoe UI" w:eastAsiaTheme="minorHAnsi" w:hAnsi="Segoe UI" w:cs="Segoe UI"/>
          <w:b/>
          <w:sz w:val="18"/>
          <w:szCs w:val="16"/>
        </w:rPr>
        <w:t>Tryb udzielenia zamówienia</w:t>
      </w:r>
    </w:p>
    <w:p w14:paraId="63C70B46" w14:textId="296599BF" w:rsidR="000009D4" w:rsidRPr="004D56D3" w:rsidRDefault="000009D4" w:rsidP="001405FD">
      <w:pPr>
        <w:pStyle w:val="Akapitzlist"/>
        <w:numPr>
          <w:ilvl w:val="0"/>
          <w:numId w:val="11"/>
        </w:numPr>
        <w:suppressAutoHyphens/>
        <w:autoSpaceDE w:val="0"/>
        <w:spacing w:after="0" w:line="240" w:lineRule="auto"/>
        <w:ind w:left="567" w:hanging="283"/>
        <w:jc w:val="both"/>
        <w:rPr>
          <w:rFonts w:ascii="Segoe UI" w:hAnsi="Segoe UI" w:cs="Segoe UI"/>
          <w:color w:val="000000"/>
          <w:sz w:val="18"/>
          <w:lang w:val="pl-PL"/>
        </w:rPr>
      </w:pPr>
      <w:bookmarkStart w:id="10" w:name="_Hlk517182124"/>
      <w:r w:rsidRPr="00C847B6">
        <w:rPr>
          <w:rFonts w:ascii="Segoe UI" w:eastAsiaTheme="minorHAnsi" w:hAnsi="Segoe UI" w:cs="Segoe UI"/>
          <w:noProof w:val="0"/>
          <w:snapToGrid/>
          <w:sz w:val="18"/>
          <w:szCs w:val="16"/>
          <w:lang w:val="pl-PL"/>
        </w:rPr>
        <w:t>Niniejsze postępowanie prowadzone jest zgodnie z zasadą konkurencyjności, określon</w:t>
      </w:r>
      <w:r w:rsidR="00AE1FD6" w:rsidRPr="00C847B6">
        <w:rPr>
          <w:rFonts w:ascii="Segoe UI" w:eastAsiaTheme="minorHAnsi" w:hAnsi="Segoe UI" w:cs="Segoe UI"/>
          <w:noProof w:val="0"/>
          <w:snapToGrid/>
          <w:sz w:val="18"/>
          <w:szCs w:val="16"/>
          <w:lang w:val="pl-PL"/>
        </w:rPr>
        <w:t>ą</w:t>
      </w:r>
      <w:r w:rsidRPr="00C847B6">
        <w:rPr>
          <w:rFonts w:ascii="Segoe UI" w:eastAsiaTheme="minorHAnsi" w:hAnsi="Segoe UI" w:cs="Segoe UI"/>
          <w:noProof w:val="0"/>
          <w:snapToGrid/>
          <w:sz w:val="18"/>
          <w:szCs w:val="16"/>
          <w:lang w:val="pl-PL"/>
        </w:rPr>
        <w:t xml:space="preserve"> w </w:t>
      </w:r>
      <w:r w:rsidRPr="00C847B6">
        <w:rPr>
          <w:rFonts w:ascii="Segoe UI" w:eastAsiaTheme="minorHAnsi" w:hAnsi="Segoe UI" w:cs="Segoe UI"/>
          <w:i/>
          <w:noProof w:val="0"/>
          <w:snapToGrid/>
          <w:sz w:val="18"/>
          <w:szCs w:val="16"/>
          <w:lang w:val="pl-PL"/>
        </w:rPr>
        <w:t xml:space="preserve">Umowie </w:t>
      </w:r>
      <w:r w:rsidRPr="00C847B6">
        <w:rPr>
          <w:rFonts w:ascii="Segoe UI" w:eastAsiaTheme="minorHAnsi" w:hAnsi="Segoe UI" w:cs="Segoe UI"/>
          <w:i/>
          <w:noProof w:val="0"/>
          <w:snapToGrid/>
          <w:sz w:val="18"/>
          <w:szCs w:val="16"/>
          <w:lang w:val="pl-PL"/>
        </w:rPr>
        <w:br/>
        <w:t>o</w:t>
      </w:r>
      <w:bookmarkStart w:id="11" w:name="_GoBack"/>
      <w:bookmarkEnd w:id="11"/>
      <w:r w:rsidRPr="00C847B6">
        <w:rPr>
          <w:rFonts w:ascii="Segoe UI" w:eastAsiaTheme="minorHAnsi" w:hAnsi="Segoe UI" w:cs="Segoe UI"/>
          <w:i/>
          <w:noProof w:val="0"/>
          <w:snapToGrid/>
          <w:sz w:val="18"/>
          <w:szCs w:val="16"/>
          <w:lang w:val="pl-PL"/>
        </w:rPr>
        <w:t xml:space="preserve"> dofinansowanie projektu</w:t>
      </w:r>
      <w:r w:rsidR="00AE1FD6" w:rsidRPr="00C847B6">
        <w:rPr>
          <w:rFonts w:ascii="Segoe UI" w:eastAsiaTheme="minorHAnsi" w:hAnsi="Segoe UI" w:cs="Segoe UI"/>
          <w:noProof w:val="0"/>
          <w:snapToGrid/>
          <w:sz w:val="18"/>
          <w:szCs w:val="16"/>
          <w:lang w:val="pl-PL"/>
        </w:rPr>
        <w:t xml:space="preserve"> oraz w </w:t>
      </w:r>
      <w:r w:rsidRPr="00C847B6">
        <w:rPr>
          <w:rFonts w:ascii="Segoe UI" w:eastAsiaTheme="minorHAnsi" w:hAnsi="Segoe UI" w:cs="Segoe UI"/>
          <w:i/>
          <w:noProof w:val="0"/>
          <w:snapToGrid/>
          <w:sz w:val="18"/>
          <w:szCs w:val="16"/>
          <w:lang w:val="pl-PL"/>
        </w:rPr>
        <w:t>Wytyczn</w:t>
      </w:r>
      <w:r w:rsidR="00AE1FD6" w:rsidRPr="00C847B6">
        <w:rPr>
          <w:rFonts w:ascii="Segoe UI" w:eastAsiaTheme="minorHAnsi" w:hAnsi="Segoe UI" w:cs="Segoe UI"/>
          <w:i/>
          <w:noProof w:val="0"/>
          <w:snapToGrid/>
          <w:sz w:val="18"/>
          <w:szCs w:val="16"/>
          <w:lang w:val="pl-PL"/>
        </w:rPr>
        <w:t>ych</w:t>
      </w:r>
      <w:r w:rsidRPr="00C847B6">
        <w:rPr>
          <w:rFonts w:ascii="Segoe UI" w:eastAsiaTheme="minorHAnsi" w:hAnsi="Segoe UI" w:cs="Segoe UI"/>
          <w:i/>
          <w:noProof w:val="0"/>
          <w:snapToGrid/>
          <w:sz w:val="18"/>
          <w:szCs w:val="16"/>
          <w:lang w:val="pl-PL"/>
        </w:rPr>
        <w:t xml:space="preserve"> w zakresie kwalifikowalności wydatków </w:t>
      </w:r>
      <w:r w:rsidRPr="00C847B6">
        <w:rPr>
          <w:rFonts w:ascii="Segoe UI" w:eastAsiaTheme="minorHAnsi" w:hAnsi="Segoe UI" w:cs="Segoe UI"/>
          <w:i/>
          <w:noProof w:val="0"/>
          <w:snapToGrid/>
          <w:sz w:val="18"/>
          <w:szCs w:val="16"/>
          <w:lang w:val="pl-PL"/>
        </w:rPr>
        <w:br/>
        <w:t>w ramach Europejskiego Funduszu Rozwoju Regionalnego, Europejskiego Funduszu Społecznego oraz Funduszu Spójności na lata 2014-2020</w:t>
      </w:r>
      <w:r w:rsidRPr="00C847B6">
        <w:rPr>
          <w:rFonts w:ascii="Segoe UI" w:eastAsiaTheme="minorHAnsi" w:hAnsi="Segoe UI" w:cs="Segoe UI"/>
          <w:noProof w:val="0"/>
          <w:snapToGrid/>
          <w:sz w:val="18"/>
          <w:szCs w:val="16"/>
          <w:lang w:val="pl-PL"/>
        </w:rPr>
        <w:t xml:space="preserve"> obowiązujących na dzień opublikowania zamówienia.</w:t>
      </w:r>
      <w:bookmarkEnd w:id="10"/>
    </w:p>
    <w:p w14:paraId="66086900" w14:textId="77777777" w:rsidR="00C86559" w:rsidRDefault="00C86559" w:rsidP="009F01F1">
      <w:pPr>
        <w:suppressAutoHyphens/>
        <w:autoSpaceDE w:val="0"/>
        <w:jc w:val="both"/>
        <w:rPr>
          <w:rFonts w:ascii="Segoe UI" w:hAnsi="Segoe UI" w:cs="Segoe UI"/>
          <w:color w:val="000000"/>
          <w:sz w:val="18"/>
        </w:rPr>
      </w:pPr>
    </w:p>
    <w:p w14:paraId="6BB10668" w14:textId="77777777" w:rsidR="00C86559" w:rsidRDefault="00C86559" w:rsidP="009F01F1">
      <w:pPr>
        <w:suppressAutoHyphens/>
        <w:autoSpaceDE w:val="0"/>
        <w:jc w:val="both"/>
        <w:rPr>
          <w:rFonts w:ascii="Segoe UI" w:hAnsi="Segoe UI" w:cs="Segoe UI"/>
          <w:color w:val="000000"/>
          <w:sz w:val="18"/>
        </w:rPr>
      </w:pPr>
    </w:p>
    <w:p w14:paraId="014FA2B8" w14:textId="77777777" w:rsidR="00C86559" w:rsidRDefault="00C86559" w:rsidP="009F01F1">
      <w:pPr>
        <w:suppressAutoHyphens/>
        <w:autoSpaceDE w:val="0"/>
        <w:jc w:val="both"/>
        <w:rPr>
          <w:rFonts w:ascii="Segoe UI" w:hAnsi="Segoe UI" w:cs="Segoe UI"/>
          <w:color w:val="000000"/>
          <w:sz w:val="18"/>
        </w:rPr>
      </w:pPr>
    </w:p>
    <w:tbl>
      <w:tblPr>
        <w:tblStyle w:val="Tabela-Siatka"/>
        <w:tblpPr w:leftFromText="141" w:rightFromText="141" w:vertAnchor="text" w:horzAnchor="page" w:tblpX="6661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</w:tblGrid>
      <w:tr w:rsidR="000009D4" w:rsidRPr="00EA719A" w14:paraId="240DB227" w14:textId="77777777" w:rsidTr="00B65BC8">
        <w:tc>
          <w:tcPr>
            <w:tcW w:w="3403" w:type="dxa"/>
            <w:tcBorders>
              <w:bottom w:val="single" w:sz="4" w:space="0" w:color="auto"/>
            </w:tcBorders>
          </w:tcPr>
          <w:p w14:paraId="672225B6" w14:textId="77777777" w:rsidR="000009D4" w:rsidRPr="00EB7D38" w:rsidRDefault="000009D4" w:rsidP="00B65BC8">
            <w:pPr>
              <w:contextualSpacing/>
              <w:jc w:val="center"/>
              <w:rPr>
                <w:rFonts w:ascii="Segoe UI" w:hAnsi="Segoe UI" w:cs="Segoe UI"/>
                <w:sz w:val="18"/>
                <w:szCs w:val="16"/>
              </w:rPr>
            </w:pPr>
          </w:p>
        </w:tc>
      </w:tr>
      <w:tr w:rsidR="000009D4" w:rsidRPr="00EA719A" w14:paraId="6DDC4803" w14:textId="77777777" w:rsidTr="00B65BC8">
        <w:tc>
          <w:tcPr>
            <w:tcW w:w="3403" w:type="dxa"/>
            <w:tcBorders>
              <w:top w:val="single" w:sz="4" w:space="0" w:color="auto"/>
            </w:tcBorders>
          </w:tcPr>
          <w:p w14:paraId="3C784AD9" w14:textId="77777777" w:rsidR="000009D4" w:rsidRPr="00EB7D38" w:rsidRDefault="000009D4" w:rsidP="00B65BC8">
            <w:pPr>
              <w:contextualSpacing/>
              <w:jc w:val="center"/>
              <w:rPr>
                <w:rFonts w:ascii="Segoe UI" w:hAnsi="Segoe UI" w:cs="Segoe UI"/>
                <w:i/>
                <w:sz w:val="18"/>
                <w:szCs w:val="16"/>
              </w:rPr>
            </w:pPr>
            <w:r>
              <w:rPr>
                <w:rFonts w:ascii="Segoe UI" w:hAnsi="Segoe UI" w:cs="Segoe UI"/>
                <w:i/>
                <w:sz w:val="16"/>
                <w:szCs w:val="16"/>
              </w:rPr>
              <w:t>W imieniu Zamawiającego</w:t>
            </w:r>
          </w:p>
        </w:tc>
      </w:tr>
    </w:tbl>
    <w:p w14:paraId="36C38B7C" w14:textId="77777777" w:rsidR="000009D4" w:rsidRPr="00523CF2" w:rsidRDefault="000009D4" w:rsidP="000009D4">
      <w:pPr>
        <w:suppressAutoHyphens/>
        <w:autoSpaceDE w:val="0"/>
        <w:ind w:left="426"/>
        <w:jc w:val="both"/>
        <w:rPr>
          <w:rFonts w:ascii="Segoe UI" w:hAnsi="Segoe UI" w:cs="Segoe UI"/>
          <w:color w:val="000000"/>
          <w:sz w:val="18"/>
        </w:rPr>
      </w:pPr>
    </w:p>
    <w:p w14:paraId="06CAD936" w14:textId="77777777" w:rsidR="000009D4" w:rsidRPr="00D7625D" w:rsidRDefault="000009D4" w:rsidP="00D7625D">
      <w:pPr>
        <w:tabs>
          <w:tab w:val="right" w:leader="dot" w:pos="2835"/>
          <w:tab w:val="right" w:pos="5529"/>
          <w:tab w:val="right" w:leader="dot" w:pos="8931"/>
        </w:tabs>
        <w:ind w:right="-45"/>
        <w:rPr>
          <w:rFonts w:ascii="Segoe UI" w:hAnsi="Segoe UI" w:cs="Segoe UI"/>
          <w:sz w:val="18"/>
          <w:szCs w:val="20"/>
        </w:rPr>
      </w:pPr>
      <w:r>
        <w:rPr>
          <w:rFonts w:ascii="Segoe UI" w:hAnsi="Segoe UI" w:cs="Segoe UI"/>
          <w:sz w:val="18"/>
          <w:szCs w:val="20"/>
        </w:rPr>
        <w:t xml:space="preserve">                                                                                                                      </w:t>
      </w:r>
    </w:p>
    <w:p w14:paraId="2EFB92D5" w14:textId="77777777" w:rsidR="000009D4" w:rsidRDefault="000009D4" w:rsidP="000009D4">
      <w:pPr>
        <w:spacing w:after="60"/>
        <w:rPr>
          <w:rFonts w:ascii="Segoe UI" w:hAnsi="Segoe UI" w:cs="Segoe UI"/>
          <w:color w:val="000000"/>
          <w:sz w:val="16"/>
        </w:rPr>
      </w:pPr>
    </w:p>
    <w:p w14:paraId="043CC149" w14:textId="77777777" w:rsidR="000009D4" w:rsidRDefault="000009D4" w:rsidP="000009D4">
      <w:pPr>
        <w:spacing w:after="60"/>
        <w:rPr>
          <w:rFonts w:ascii="Segoe UI" w:hAnsi="Segoe UI" w:cs="Segoe UI"/>
          <w:color w:val="000000"/>
          <w:sz w:val="16"/>
        </w:rPr>
      </w:pPr>
      <w:r w:rsidRPr="00452DFE">
        <w:rPr>
          <w:rFonts w:ascii="Segoe UI" w:hAnsi="Segoe UI" w:cs="Segoe UI"/>
          <w:color w:val="000000"/>
          <w:sz w:val="16"/>
        </w:rPr>
        <w:t>Załączniki do Zapytania ofertowego:</w:t>
      </w:r>
    </w:p>
    <w:p w14:paraId="29CFC112" w14:textId="77777777" w:rsidR="000009D4" w:rsidRPr="00452DFE" w:rsidRDefault="000009D4" w:rsidP="000009D4">
      <w:pPr>
        <w:rPr>
          <w:rFonts w:ascii="Segoe UI" w:hAnsi="Segoe UI" w:cs="Segoe UI"/>
          <w:color w:val="000000"/>
          <w:sz w:val="16"/>
        </w:rPr>
      </w:pPr>
      <w:r>
        <w:rPr>
          <w:rFonts w:ascii="Segoe UI" w:hAnsi="Segoe UI" w:cs="Segoe UI"/>
          <w:color w:val="000000"/>
          <w:sz w:val="16"/>
        </w:rPr>
        <w:t xml:space="preserve">- załącznik nr 1: Szczegółowy opis przedmiotu </w:t>
      </w:r>
      <w:r w:rsidR="004C477B">
        <w:rPr>
          <w:rFonts w:ascii="Segoe UI" w:hAnsi="Segoe UI" w:cs="Segoe UI"/>
          <w:color w:val="000000"/>
          <w:sz w:val="16"/>
        </w:rPr>
        <w:t>zamówienia</w:t>
      </w:r>
    </w:p>
    <w:p w14:paraId="222EA82E" w14:textId="77777777" w:rsidR="000009D4" w:rsidRPr="00FF089B" w:rsidRDefault="000009D4" w:rsidP="000009D4">
      <w:pPr>
        <w:rPr>
          <w:rFonts w:ascii="Segoe UI" w:hAnsi="Segoe UI" w:cs="Segoe UI"/>
          <w:color w:val="000000"/>
          <w:sz w:val="16"/>
        </w:rPr>
      </w:pPr>
      <w:r w:rsidRPr="00FF089B">
        <w:rPr>
          <w:rFonts w:ascii="Segoe UI" w:hAnsi="Segoe UI" w:cs="Segoe UI"/>
          <w:color w:val="000000"/>
          <w:sz w:val="16"/>
        </w:rPr>
        <w:t xml:space="preserve">- załącznik nr </w:t>
      </w:r>
      <w:r>
        <w:rPr>
          <w:rFonts w:ascii="Segoe UI" w:hAnsi="Segoe UI" w:cs="Segoe UI"/>
          <w:color w:val="000000"/>
          <w:sz w:val="16"/>
        </w:rPr>
        <w:t>2</w:t>
      </w:r>
      <w:r w:rsidRPr="00FF089B">
        <w:rPr>
          <w:rFonts w:ascii="Segoe UI" w:hAnsi="Segoe UI" w:cs="Segoe UI"/>
          <w:color w:val="000000"/>
          <w:sz w:val="16"/>
        </w:rPr>
        <w:t xml:space="preserve">: </w:t>
      </w:r>
      <w:r w:rsidRPr="00FF089B">
        <w:rPr>
          <w:rFonts w:ascii="Segoe UI" w:hAnsi="Segoe UI" w:cs="Segoe UI"/>
          <w:i/>
          <w:color w:val="000000"/>
          <w:sz w:val="16"/>
        </w:rPr>
        <w:t xml:space="preserve">Formularz </w:t>
      </w:r>
      <w:r>
        <w:rPr>
          <w:rFonts w:ascii="Segoe UI" w:hAnsi="Segoe UI" w:cs="Segoe UI"/>
          <w:i/>
          <w:color w:val="000000"/>
          <w:sz w:val="16"/>
        </w:rPr>
        <w:t>oferty</w:t>
      </w:r>
    </w:p>
    <w:p w14:paraId="72F6C1FA" w14:textId="77777777" w:rsidR="000009D4" w:rsidRPr="00FF089B" w:rsidRDefault="000009D4" w:rsidP="000009D4">
      <w:pPr>
        <w:rPr>
          <w:rFonts w:ascii="Segoe UI" w:hAnsi="Segoe UI" w:cs="Segoe UI"/>
          <w:color w:val="000000"/>
          <w:sz w:val="16"/>
        </w:rPr>
      </w:pPr>
      <w:r w:rsidRPr="00FF089B">
        <w:rPr>
          <w:rFonts w:ascii="Segoe UI" w:hAnsi="Segoe UI" w:cs="Segoe UI"/>
          <w:color w:val="000000"/>
          <w:sz w:val="16"/>
        </w:rPr>
        <w:t xml:space="preserve">- załącznik nr </w:t>
      </w:r>
      <w:r>
        <w:rPr>
          <w:rFonts w:ascii="Segoe UI" w:hAnsi="Segoe UI" w:cs="Segoe UI"/>
          <w:color w:val="000000"/>
          <w:sz w:val="16"/>
        </w:rPr>
        <w:t>3</w:t>
      </w:r>
      <w:r w:rsidRPr="00FF089B">
        <w:rPr>
          <w:rFonts w:ascii="Segoe UI" w:hAnsi="Segoe UI" w:cs="Segoe UI"/>
          <w:color w:val="000000"/>
          <w:sz w:val="16"/>
        </w:rPr>
        <w:t xml:space="preserve">: </w:t>
      </w:r>
      <w:r w:rsidRPr="00FF089B">
        <w:rPr>
          <w:rFonts w:ascii="Segoe UI" w:hAnsi="Segoe UI" w:cs="Segoe UI"/>
          <w:i/>
          <w:color w:val="000000"/>
          <w:sz w:val="16"/>
        </w:rPr>
        <w:t>Oświadczenie o braku podstaw do wykluczenia</w:t>
      </w:r>
    </w:p>
    <w:p w14:paraId="7F7C88C8" w14:textId="77777777" w:rsidR="000009D4" w:rsidRDefault="000009D4" w:rsidP="000009D4">
      <w:pPr>
        <w:rPr>
          <w:rFonts w:ascii="Segoe UI" w:hAnsi="Segoe UI" w:cs="Segoe UI"/>
          <w:i/>
          <w:color w:val="000000"/>
          <w:sz w:val="16"/>
        </w:rPr>
      </w:pPr>
    </w:p>
    <w:sectPr w:rsidR="000009D4" w:rsidSect="007F3623">
      <w:footerReference w:type="default" r:id="rId15"/>
      <w:headerReference w:type="first" r:id="rId16"/>
      <w:footerReference w:type="first" r:id="rId17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B9949" w14:textId="77777777" w:rsidR="00913FBB" w:rsidRDefault="00913FBB">
      <w:r>
        <w:separator/>
      </w:r>
    </w:p>
  </w:endnote>
  <w:endnote w:type="continuationSeparator" w:id="0">
    <w:p w14:paraId="2F276693" w14:textId="77777777" w:rsidR="00913FBB" w:rsidRDefault="0091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816AA" w14:textId="77777777" w:rsidR="007B2500" w:rsidRPr="00124D4A" w:rsidRDefault="002B7C7D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239DD10" wp14:editId="20E2806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FA879" w14:textId="77777777" w:rsidR="007B2500" w:rsidRPr="00B01F08" w:rsidRDefault="002B7C7D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36E890" wp14:editId="55848572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FE86A" w14:textId="77777777" w:rsidR="00913FBB" w:rsidRDefault="00913FBB">
      <w:r>
        <w:separator/>
      </w:r>
    </w:p>
  </w:footnote>
  <w:footnote w:type="continuationSeparator" w:id="0">
    <w:p w14:paraId="598E5AA7" w14:textId="77777777" w:rsidR="00913FBB" w:rsidRDefault="00913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1B710" w14:textId="77777777" w:rsidR="007B2500" w:rsidRDefault="002B7C7D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2C650E91" wp14:editId="3BECA306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0AA5"/>
    <w:multiLevelType w:val="hybridMultilevel"/>
    <w:tmpl w:val="1E340EBE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19BE3E2E"/>
    <w:multiLevelType w:val="hybridMultilevel"/>
    <w:tmpl w:val="5594A5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628CB"/>
    <w:multiLevelType w:val="hybridMultilevel"/>
    <w:tmpl w:val="9C1C87DC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64116E"/>
    <w:multiLevelType w:val="hybridMultilevel"/>
    <w:tmpl w:val="EFA06C5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E6D6600"/>
    <w:multiLevelType w:val="hybridMultilevel"/>
    <w:tmpl w:val="B1D0F18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F926565"/>
    <w:multiLevelType w:val="hybridMultilevel"/>
    <w:tmpl w:val="65060164"/>
    <w:lvl w:ilvl="0" w:tplc="A7C0F78C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6716FA3"/>
    <w:multiLevelType w:val="hybridMultilevel"/>
    <w:tmpl w:val="4720FBA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6D32312"/>
    <w:multiLevelType w:val="hybridMultilevel"/>
    <w:tmpl w:val="ED1289D6"/>
    <w:lvl w:ilvl="0" w:tplc="734EE9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46331"/>
    <w:multiLevelType w:val="hybridMultilevel"/>
    <w:tmpl w:val="4078B74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DE1428D"/>
    <w:multiLevelType w:val="hybridMultilevel"/>
    <w:tmpl w:val="1E983464"/>
    <w:lvl w:ilvl="0" w:tplc="293E852C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DFE4A9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A3E7A"/>
    <w:multiLevelType w:val="hybridMultilevel"/>
    <w:tmpl w:val="C09211B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83C67A5"/>
    <w:multiLevelType w:val="hybridMultilevel"/>
    <w:tmpl w:val="A016073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11"/>
  </w:num>
  <w:num w:numId="8">
    <w:abstractNumId w:val="0"/>
  </w:num>
  <w:num w:numId="9">
    <w:abstractNumId w:val="10"/>
  </w:num>
  <w:num w:numId="10">
    <w:abstractNumId w:val="6"/>
  </w:num>
  <w:num w:numId="11">
    <w:abstractNumId w:val="3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7D"/>
    <w:rsid w:val="000009D4"/>
    <w:rsid w:val="00033479"/>
    <w:rsid w:val="00061F20"/>
    <w:rsid w:val="00080D83"/>
    <w:rsid w:val="00090275"/>
    <w:rsid w:val="000B0636"/>
    <w:rsid w:val="000D283E"/>
    <w:rsid w:val="00111F1D"/>
    <w:rsid w:val="00124D4A"/>
    <w:rsid w:val="001304E7"/>
    <w:rsid w:val="00130B23"/>
    <w:rsid w:val="0013531D"/>
    <w:rsid w:val="00145732"/>
    <w:rsid w:val="001B210F"/>
    <w:rsid w:val="001B371C"/>
    <w:rsid w:val="001C1342"/>
    <w:rsid w:val="00201DA7"/>
    <w:rsid w:val="00241C1F"/>
    <w:rsid w:val="002425AE"/>
    <w:rsid w:val="00245B77"/>
    <w:rsid w:val="00247DF1"/>
    <w:rsid w:val="002633F6"/>
    <w:rsid w:val="002B7C7D"/>
    <w:rsid w:val="002C6347"/>
    <w:rsid w:val="002D415C"/>
    <w:rsid w:val="002E3BAC"/>
    <w:rsid w:val="003060A8"/>
    <w:rsid w:val="00315901"/>
    <w:rsid w:val="00320AAC"/>
    <w:rsid w:val="00325198"/>
    <w:rsid w:val="00325906"/>
    <w:rsid w:val="0035482A"/>
    <w:rsid w:val="003619F2"/>
    <w:rsid w:val="00365820"/>
    <w:rsid w:val="0038206D"/>
    <w:rsid w:val="003C554F"/>
    <w:rsid w:val="003E0B85"/>
    <w:rsid w:val="003F3A61"/>
    <w:rsid w:val="0040149C"/>
    <w:rsid w:val="00414478"/>
    <w:rsid w:val="00422003"/>
    <w:rsid w:val="00424AA8"/>
    <w:rsid w:val="00467304"/>
    <w:rsid w:val="00485D80"/>
    <w:rsid w:val="00492BD3"/>
    <w:rsid w:val="004B70BD"/>
    <w:rsid w:val="004C477B"/>
    <w:rsid w:val="004D56D3"/>
    <w:rsid w:val="004F6678"/>
    <w:rsid w:val="00510D54"/>
    <w:rsid w:val="00515796"/>
    <w:rsid w:val="0052111D"/>
    <w:rsid w:val="00530B1B"/>
    <w:rsid w:val="005336B3"/>
    <w:rsid w:val="005760A9"/>
    <w:rsid w:val="0059185C"/>
    <w:rsid w:val="00594464"/>
    <w:rsid w:val="005B4338"/>
    <w:rsid w:val="00622781"/>
    <w:rsid w:val="00640BFF"/>
    <w:rsid w:val="00684E7D"/>
    <w:rsid w:val="0069621B"/>
    <w:rsid w:val="006A7217"/>
    <w:rsid w:val="006B4267"/>
    <w:rsid w:val="006C5A6C"/>
    <w:rsid w:val="006F209E"/>
    <w:rsid w:val="007144BD"/>
    <w:rsid w:val="007217C8"/>
    <w:rsid w:val="00727F94"/>
    <w:rsid w:val="007337EB"/>
    <w:rsid w:val="00734050"/>
    <w:rsid w:val="00745D18"/>
    <w:rsid w:val="00764872"/>
    <w:rsid w:val="00776530"/>
    <w:rsid w:val="00791E8E"/>
    <w:rsid w:val="007A0109"/>
    <w:rsid w:val="007B2500"/>
    <w:rsid w:val="007D61D6"/>
    <w:rsid w:val="007E1B19"/>
    <w:rsid w:val="007F3623"/>
    <w:rsid w:val="007F7552"/>
    <w:rsid w:val="00827311"/>
    <w:rsid w:val="00834BB4"/>
    <w:rsid w:val="00835187"/>
    <w:rsid w:val="00873501"/>
    <w:rsid w:val="00876326"/>
    <w:rsid w:val="008945D9"/>
    <w:rsid w:val="00913FBB"/>
    <w:rsid w:val="00934083"/>
    <w:rsid w:val="009544AD"/>
    <w:rsid w:val="00955CDE"/>
    <w:rsid w:val="009B5191"/>
    <w:rsid w:val="009D71C1"/>
    <w:rsid w:val="009F01F1"/>
    <w:rsid w:val="009F2CF0"/>
    <w:rsid w:val="00A04690"/>
    <w:rsid w:val="00A40DD3"/>
    <w:rsid w:val="00A5460F"/>
    <w:rsid w:val="00A8311B"/>
    <w:rsid w:val="00A86AC9"/>
    <w:rsid w:val="00AA6993"/>
    <w:rsid w:val="00AD1EFE"/>
    <w:rsid w:val="00AE1FD6"/>
    <w:rsid w:val="00B01F08"/>
    <w:rsid w:val="00B16E8F"/>
    <w:rsid w:val="00B17E39"/>
    <w:rsid w:val="00B30401"/>
    <w:rsid w:val="00B6637D"/>
    <w:rsid w:val="00B91E17"/>
    <w:rsid w:val="00BA0063"/>
    <w:rsid w:val="00BB76D0"/>
    <w:rsid w:val="00BC363C"/>
    <w:rsid w:val="00C06E47"/>
    <w:rsid w:val="00C51A37"/>
    <w:rsid w:val="00C62C24"/>
    <w:rsid w:val="00C635B6"/>
    <w:rsid w:val="00C847B6"/>
    <w:rsid w:val="00C86559"/>
    <w:rsid w:val="00CA5CBD"/>
    <w:rsid w:val="00CB1B61"/>
    <w:rsid w:val="00CD1A1C"/>
    <w:rsid w:val="00CE005B"/>
    <w:rsid w:val="00D0361A"/>
    <w:rsid w:val="00D30ADD"/>
    <w:rsid w:val="00D43A0D"/>
    <w:rsid w:val="00D46867"/>
    <w:rsid w:val="00D526F3"/>
    <w:rsid w:val="00D7625D"/>
    <w:rsid w:val="00D93122"/>
    <w:rsid w:val="00DA2034"/>
    <w:rsid w:val="00DC733E"/>
    <w:rsid w:val="00DD6CC4"/>
    <w:rsid w:val="00DE22B0"/>
    <w:rsid w:val="00DF57BE"/>
    <w:rsid w:val="00E06500"/>
    <w:rsid w:val="00E57060"/>
    <w:rsid w:val="00E87616"/>
    <w:rsid w:val="00EA5C16"/>
    <w:rsid w:val="00EC72C2"/>
    <w:rsid w:val="00EF000D"/>
    <w:rsid w:val="00F10CF4"/>
    <w:rsid w:val="00F545A3"/>
    <w:rsid w:val="00F66199"/>
    <w:rsid w:val="00FA6154"/>
    <w:rsid w:val="00FB5706"/>
    <w:rsid w:val="00FC210A"/>
    <w:rsid w:val="00FD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D28DF4"/>
  <w15:docId w15:val="{C68612F2-9C7D-4908-AF2E-1F24581D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TemplateBase">
    <w:name w:val="(Template_Base)"/>
    <w:rsid w:val="002633F6"/>
    <w:pPr>
      <w:spacing w:after="240" w:line="360" w:lineRule="auto"/>
    </w:pPr>
    <w:rPr>
      <w:rFonts w:ascii="Arial" w:hAnsi="Arial" w:cs="Arial"/>
      <w:noProof/>
      <w:snapToGrid w:val="0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2633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2633F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66199"/>
    <w:pPr>
      <w:spacing w:after="240" w:line="360" w:lineRule="auto"/>
      <w:ind w:left="720"/>
      <w:contextualSpacing/>
    </w:pPr>
    <w:rPr>
      <w:rFonts w:cs="Arial"/>
      <w:noProof/>
      <w:snapToGrid w:val="0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66199"/>
    <w:rPr>
      <w:rFonts w:ascii="Arial" w:hAnsi="Arial" w:cs="Arial"/>
      <w:noProof/>
      <w:snapToGrid w:val="0"/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rsid w:val="00510D54"/>
    <w:pPr>
      <w:tabs>
        <w:tab w:val="right" w:leader="dot" w:pos="8931"/>
      </w:tabs>
      <w:ind w:right="-45"/>
      <w:jc w:val="both"/>
    </w:pPr>
    <w:rPr>
      <w:rFonts w:ascii="Times New Roman" w:hAnsi="Times New Roman"/>
      <w:snapToGrid w:val="0"/>
      <w:lang w:val="fr-B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10D54"/>
    <w:rPr>
      <w:snapToGrid w:val="0"/>
      <w:sz w:val="24"/>
      <w:szCs w:val="24"/>
      <w:lang w:val="fr-BE" w:eastAsia="en-US"/>
    </w:rPr>
  </w:style>
  <w:style w:type="paragraph" w:customStyle="1" w:styleId="Default">
    <w:name w:val="Default"/>
    <w:rsid w:val="000009D4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487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rsid w:val="00FC21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C210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56D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A6993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orp.biovico.pl\DFS\Dzia&#322;%20PEU\UE\Projekty\007-CHONDRO%20-%20RPO%20WP%20%20RPPM.01.01.01\008-Post&#281;powanie\8_RPO_1.1.1_FTIR\rnd@biovico.com" TargetMode="External"/><Relationship Id="rId13" Type="http://schemas.openxmlformats.org/officeDocument/2006/relationships/hyperlink" Target="file:///\\corp.biovico.pl\DFS\Dzia&#322;%20PEU\UE\Projekty\007-CHONDRO%20-%20RPO%20WP%20%20RPPM.01.01.01\008-Post&#281;powanie\8_RPO_1.1.1_FTIR\marcin.martyniak@biovico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zakonkurencyjnosci.funduszeeuropejskie.gov.pl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in.martyniak@biovico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nd@biovico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\\corp.biovico.pl\DFS\Dzia&#322;%20PEU\UE\Projekty\007-CHONDRO%20-%20RPO%20WP%20%20RPPM.01.01.01\008-Post&#281;powanie\8_RPO_1.1.1_FTIR\rnd@biovico.com" TargetMode="External"/><Relationship Id="rId14" Type="http://schemas.openxmlformats.org/officeDocument/2006/relationships/hyperlink" Target="www.biovico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.pozmirowski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C14A7-8E2A-4537-A45C-C753EB374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53</TotalTime>
  <Pages>4</Pages>
  <Words>1719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Późmirowski</dc:creator>
  <cp:keywords/>
  <cp:lastModifiedBy>Maja Dobrowolska</cp:lastModifiedBy>
  <cp:revision>7</cp:revision>
  <cp:lastPrinted>2018-07-20T08:29:00Z</cp:lastPrinted>
  <dcterms:created xsi:type="dcterms:W3CDTF">2021-02-11T12:08:00Z</dcterms:created>
  <dcterms:modified xsi:type="dcterms:W3CDTF">2021-02-12T21:48:00Z</dcterms:modified>
</cp:coreProperties>
</file>