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2BDC5D05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0C4F8F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0C4F8F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0C4F8F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0C4F8F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AD1BD8">
        <w:rPr>
          <w:rFonts w:ascii="Greycliff CF Medium" w:hAnsi="Greycliff CF Medium" w:cs="Times New Roman"/>
          <w:sz w:val="22"/>
          <w:szCs w:val="22"/>
          <w:lang w:val="pl-PL"/>
        </w:rPr>
        <w:t>0</w:t>
      </w:r>
      <w:r w:rsidR="00266D02">
        <w:rPr>
          <w:rFonts w:ascii="Greycliff CF Medium" w:hAnsi="Greycliff CF Medium" w:cs="Times New Roman"/>
          <w:sz w:val="22"/>
          <w:szCs w:val="22"/>
          <w:lang w:val="pl-PL"/>
        </w:rPr>
        <w:t>7</w:t>
      </w:r>
      <w:r w:rsidR="00A55179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AD1BD8">
        <w:rPr>
          <w:rFonts w:ascii="Greycliff CF Medium" w:hAnsi="Greycliff CF Medium" w:cs="Times New Roman"/>
          <w:sz w:val="22"/>
          <w:szCs w:val="22"/>
          <w:lang w:val="pl-PL"/>
        </w:rPr>
        <w:t>czerwca</w:t>
      </w:r>
      <w:r w:rsidR="00A55179">
        <w:rPr>
          <w:rFonts w:ascii="Greycliff CF Medium" w:hAnsi="Greycliff CF Medium" w:cs="Times New Roman"/>
          <w:sz w:val="22"/>
          <w:szCs w:val="22"/>
          <w:lang w:val="pl-PL"/>
        </w:rPr>
        <w:t xml:space="preserve"> 2023</w:t>
      </w:r>
      <w:r w:rsidR="000431CA" w:rsidRPr="000C4F8F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33F26AD9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AD1BD8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33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A5517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56A1AC39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na </w:t>
      </w:r>
      <w:r w:rsidR="005277B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wykonanie usługi badań przedklinicznych </w:t>
      </w:r>
      <w:r w:rsidR="000C4F8F" w:rsidRPr="005277B6">
        <w:rPr>
          <w:rFonts w:ascii="Greycliff CF Medium" w:eastAsiaTheme="minorHAnsi" w:hAnsi="Greycliff CF Medium" w:cs="Times New Roman"/>
          <w:b/>
          <w:bCs/>
          <w:i/>
          <w:iCs/>
          <w:noProof w:val="0"/>
          <w:snapToGrid/>
          <w:lang w:val="pl-PL"/>
        </w:rPr>
        <w:t>in vitro</w:t>
      </w:r>
      <w:r w:rsidR="000C4F8F">
        <w:rPr>
          <w:rFonts w:ascii="Greycliff CF Medium" w:eastAsiaTheme="minorHAnsi" w:hAnsi="Greycliff CF Medium" w:cs="Times New Roman"/>
          <w:b/>
          <w:bCs/>
          <w:i/>
          <w:iCs/>
          <w:noProof w:val="0"/>
          <w:snapToGrid/>
          <w:lang w:val="pl-PL"/>
        </w:rPr>
        <w:t>,</w:t>
      </w:r>
      <w:r w:rsidR="000C4F8F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5277B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uzyskanych prototypów,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0B12190A" w14:textId="403F5279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2" w:name="_Hlk81306405"/>
      <w:bookmarkStart w:id="3" w:name="_Hlk69999256"/>
      <w:r w:rsidR="005277B6">
        <w:rPr>
          <w:rFonts w:ascii="Greycliff CF Medium" w:hAnsi="Greycliff CF Medium" w:cs="Times New Roman"/>
          <w:b/>
          <w:bCs/>
        </w:rPr>
        <w:t xml:space="preserve">wykonanie usługi badań przedklinicznych </w:t>
      </w:r>
      <w:r w:rsidR="000C4F8F" w:rsidRPr="005277B6">
        <w:rPr>
          <w:rFonts w:ascii="Greycliff CF Medium" w:hAnsi="Greycliff CF Medium" w:cs="Times New Roman"/>
          <w:b/>
          <w:bCs/>
          <w:i/>
          <w:iCs/>
        </w:rPr>
        <w:t>in vitro</w:t>
      </w:r>
      <w:r w:rsidR="000C4F8F">
        <w:rPr>
          <w:rFonts w:ascii="Greycliff CF Medium" w:hAnsi="Greycliff CF Medium" w:cs="Times New Roman"/>
          <w:b/>
          <w:bCs/>
        </w:rPr>
        <w:t xml:space="preserve"> </w:t>
      </w:r>
      <w:r w:rsidR="005277B6">
        <w:rPr>
          <w:rFonts w:ascii="Greycliff CF Medium" w:hAnsi="Greycliff CF Medium" w:cs="Times New Roman"/>
          <w:b/>
          <w:bCs/>
        </w:rPr>
        <w:t>uzyskanych prototypów</w:t>
      </w:r>
      <w:r w:rsidR="000C4F8F">
        <w:rPr>
          <w:rFonts w:ascii="Greycliff CF Medium" w:hAnsi="Greycliff CF Medium" w:cs="Times New Roman"/>
          <w:b/>
          <w:bCs/>
        </w:rPr>
        <w:t>.</w:t>
      </w:r>
      <w:r w:rsidR="005277B6">
        <w:rPr>
          <w:rFonts w:ascii="Greycliff CF Medium" w:hAnsi="Greycliff CF Medium" w:cs="Times New Roman"/>
          <w:b/>
          <w:bCs/>
        </w:rPr>
        <w:t xml:space="preserve"> </w:t>
      </w:r>
    </w:p>
    <w:bookmarkEnd w:id="2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3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lastRenderedPageBreak/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EBA58D2" w14:textId="031D54F2" w:rsidR="00F4359D" w:rsidRPr="00AD1BD8" w:rsidRDefault="00A323F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bookmarkStart w:id="4" w:name="_Hlk109987297"/>
      <w:r w:rsidRPr="00AD1BD8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73000000-2 Usługi badawcze i </w:t>
      </w:r>
      <w:proofErr w:type="spellStart"/>
      <w:r w:rsidRPr="00AD1BD8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eksperymentalno</w:t>
      </w:r>
      <w:proofErr w:type="spellEnd"/>
      <w:r w:rsidRPr="00AD1BD8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- rozwojowe</w:t>
      </w:r>
      <w:r w:rsidR="009D69A1" w:rsidRPr="00AD1BD8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.</w:t>
      </w:r>
      <w:r w:rsidR="00B5241A" w:rsidRPr="00AD1BD8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</w:p>
    <w:bookmarkEnd w:id="4"/>
    <w:p w14:paraId="3E7C456B" w14:textId="77777777" w:rsidR="00036183" w:rsidRPr="00AD1BD8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  <w:lang w:val="pl-PL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00016DC8" w14:textId="62481F3E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Przedmiotem zamówienia jest wykonanie </w:t>
      </w:r>
      <w:r w:rsidR="00B164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wybranych badań z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oceny biologicznej wyrobu medycznego zgodnie z przygotowanym Planem Oceny Biologicznej (BEP) zgodn</w:t>
      </w:r>
      <w:r w:rsidR="00B164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i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 z serią norm ISO 10993</w:t>
      </w:r>
      <w:r w:rsidR="00B164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dla prototypów wyrobów medycznych powstałych na bazie polimeryzacji monomeru w postaci żelu do iniekcji stosowanego w uzupełnieniu mazi stawowej.</w:t>
      </w:r>
    </w:p>
    <w:p w14:paraId="51DD2F54" w14:textId="77720CA8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</w:t>
      </w:r>
      <w:r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  <w:t xml:space="preserve">zczegółowy opis przedmiotu zamówienia określający wymagania Zamawiającego – zawiera załącznik nr </w:t>
      </w:r>
      <w:r w:rsidR="006B0354"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  <w:t xml:space="preserve"> do niniejszego Zapytania – Szczgółowy Opis Przedmiotu Zamówienia. </w:t>
      </w:r>
    </w:p>
    <w:p w14:paraId="2D6D80A9" w14:textId="77777777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 względu na innowacyjność produktu, szczegółowe informacje dotyczące prototypów wyrobów oraz Plan Oceny Biologicznej (BEP), niezbędne do złożenia oferty zostaną udostępnione przez Zamawiającego na prośbę zainteresowanego Oferenta.</w:t>
      </w:r>
    </w:p>
    <w:p w14:paraId="5CED9E3F" w14:textId="77777777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W pierwszej kolejności Wykonawca przeprowadzi test cytotoksyczności. Kolejność następnych badań będzie ustalana na bieżąco z Zamawiającym. W przypadku otrzymania negatywnych wyników z któregokolwiek testu Zamawiający jest uprawniony do przerwania prowadzenia badań i zaprzestania ich kontynuacji.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br/>
        <w:t>W sytuacji przerwania badań, łączna wartość wynagrodzenia za wykonanie przedmiotu zamówienia ulegnie zmniejszeniu, Wykonawca otrzyma wynagrodzenia adekwatne do zakresu wykonanego przedmiotu zamówienia.</w:t>
      </w:r>
    </w:p>
    <w:p w14:paraId="22DCC256" w14:textId="6EE3FA4D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5" w:name="_Hlk88212331"/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Zamawiający dopuszcza dokonanie zmian w protokole w przypadku uwag od lokalnej komisji etycznej lub niemożności wykonania procedury w proponowanej formie (np. </w:t>
      </w:r>
      <w:r w:rsidR="00345F5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zmiana w protokole badania,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zmiana gatunku i liczby zwierząt, zmiana testu z </w:t>
      </w:r>
      <w:r>
        <w:rPr>
          <w:rFonts w:ascii="Greycliff CF Medium" w:eastAsia="Calibri" w:hAnsi="Greycliff CF Medium" w:cs="Times New Roman"/>
          <w:bCs/>
          <w:i/>
          <w:iCs/>
          <w:noProof w:val="0"/>
          <w:sz w:val="22"/>
          <w:szCs w:val="22"/>
          <w:lang w:val="pl-PL"/>
        </w:rPr>
        <w:t>in vitro</w:t>
      </w:r>
      <w:r w:rsidR="006C1AEC" w:rsidRPr="006C1AEC">
        <w:rPr>
          <w:rFonts w:ascii="Greycliff CF Medium" w:eastAsia="Calibri" w:hAnsi="Greycliff CF Medium" w:cs="Times New Roman"/>
          <w:bCs/>
          <w:i/>
          <w:iCs/>
          <w:noProof w:val="0"/>
          <w:sz w:val="22"/>
          <w:szCs w:val="22"/>
          <w:lang w:val="pl-PL"/>
        </w:rPr>
        <w:t xml:space="preserve"> </w:t>
      </w:r>
      <w:r w:rsidR="006C1AEC">
        <w:rPr>
          <w:rFonts w:ascii="Greycliff CF Medium" w:eastAsia="Calibri" w:hAnsi="Greycliff CF Medium" w:cs="Times New Roman"/>
          <w:bCs/>
          <w:i/>
          <w:iCs/>
          <w:noProof w:val="0"/>
          <w:sz w:val="22"/>
          <w:szCs w:val="22"/>
          <w:lang w:val="pl-PL"/>
        </w:rPr>
        <w:t>na in vivo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). W sytuacji konieczności dokonania zmian w protokole i wykonania dodatkowych testów, wynagrodzenie Wykonawcy ulegnie zwiększeniu o koszt wykonania dodatkowych prac, po cenach nie wyższych niż średnie ceny rynkowe.</w:t>
      </w:r>
    </w:p>
    <w:bookmarkEnd w:id="5"/>
    <w:p w14:paraId="5AFDD538" w14:textId="77777777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Zamawiający nie dopuszcza składania ofert częściowych. </w:t>
      </w:r>
    </w:p>
    <w:p w14:paraId="56E99EE2" w14:textId="6F9B9595" w:rsidR="000C4F8F" w:rsidRPr="00345F53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W przypadku wystąpienia w opisie przedmiotu zamówienia wskazania znaku towarowego, patentu lub pochodzenia, źródła lub szczególnego procesu, który </w:t>
      </w:r>
      <w:r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 xml:space="preserve">charakteryzuje produkty dostarczane przez konkretnego wykonawcę lub wystąpienia wskazania norm, europejskich ocen technicznych, aprobat, specyfikacji technicznych </w:t>
      </w:r>
      <w:r>
        <w:rPr>
          <w:rFonts w:ascii="Greycliff CF Medium" w:hAnsi="Greycliff CF Medium" w:cs="Times New Roman"/>
          <w:sz w:val="22"/>
          <w:szCs w:val="22"/>
          <w:lang w:val="pl-PL"/>
        </w:rPr>
        <w:br/>
        <w:t>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usługi spełniają wymagania określone przez Zamawiającego</w:t>
      </w:r>
      <w:r w:rsidR="00345F53">
        <w:rPr>
          <w:rFonts w:ascii="Greycliff CF Medium" w:hAnsi="Greycliff CF Medium" w:cs="Times New Roman"/>
          <w:sz w:val="22"/>
          <w:szCs w:val="22"/>
          <w:lang w:val="pl-PL"/>
        </w:rPr>
        <w:t>.</w:t>
      </w:r>
    </w:p>
    <w:p w14:paraId="3EC66825" w14:textId="77777777" w:rsidR="00345F53" w:rsidRDefault="00345F53" w:rsidP="00345F53">
      <w:pPr>
        <w:pStyle w:val="Akapitzlist"/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63DC5EF" w14:textId="027BC87B" w:rsidR="00345F53" w:rsidRPr="003C6382" w:rsidRDefault="00345F53" w:rsidP="00345F53">
      <w:pPr>
        <w:pStyle w:val="Akapitzlist"/>
        <w:spacing w:line="276" w:lineRule="auto"/>
        <w:ind w:left="360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Planowany termin rozpoczęcia realizacji zamówienia: </w:t>
      </w:r>
      <w:r w:rsidR="00AD1BD8"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II</w:t>
      </w: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kwartał 202</w:t>
      </w:r>
      <w:r w:rsidR="00CB4CF2"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3</w:t>
      </w: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r. - I</w:t>
      </w:r>
      <w:r w:rsidR="00266D02"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II</w:t>
      </w: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kwartał 202</w:t>
      </w:r>
      <w:r w:rsidR="00CB4CF2"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3</w:t>
      </w: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r.</w:t>
      </w:r>
    </w:p>
    <w:p w14:paraId="6ADF6146" w14:textId="72E95BB5" w:rsidR="00345F53" w:rsidRDefault="00345F53" w:rsidP="00345F53">
      <w:pPr>
        <w:pStyle w:val="Akapitzlist"/>
        <w:spacing w:line="276" w:lineRule="auto"/>
        <w:ind w:left="360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Planowany termin zakończenia zamówienia: </w:t>
      </w:r>
      <w:r w:rsidR="00266D02"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IV</w:t>
      </w: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kwartał 202</w:t>
      </w:r>
      <w:r w:rsidR="00266D02"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3</w:t>
      </w:r>
      <w:r w:rsidRPr="003C638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r.</w:t>
      </w:r>
    </w:p>
    <w:p w14:paraId="4EB2AC88" w14:textId="77777777" w:rsidR="00345F53" w:rsidRPr="00345F53" w:rsidRDefault="00345F53" w:rsidP="00345F53">
      <w:pPr>
        <w:pStyle w:val="Akapitzlist"/>
        <w:spacing w:line="240" w:lineRule="auto"/>
        <w:ind w:left="360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6" w:name="_Hlk530044175"/>
      <w:bookmarkStart w:id="7" w:name="_Hlk530043794"/>
    </w:p>
    <w:p w14:paraId="2F9F2942" w14:textId="216E4268" w:rsidR="00E355BD" w:rsidRDefault="00345F53" w:rsidP="00E355BD">
      <w:pPr>
        <w:pStyle w:val="Bezodstpw"/>
        <w:ind w:firstLine="426"/>
        <w:rPr>
          <w:rFonts w:ascii="Greycliff CF Medium" w:hAnsi="Greycliff CF Medium" w:cs="Times New Roman"/>
        </w:rPr>
      </w:pPr>
      <w:r>
        <w:rPr>
          <w:rFonts w:ascii="Greycliff CF Medium" w:hAnsi="Greycliff CF Medium" w:cs="Times New Roman"/>
        </w:rPr>
        <w:t>Laboratorium Wykonawcy lub laboratorium zewnętrzne wskazane przez Wykonawcę.</w:t>
      </w:r>
    </w:p>
    <w:p w14:paraId="1DF64796" w14:textId="77777777" w:rsidR="00345F53" w:rsidRPr="00322A52" w:rsidRDefault="00345F53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66B4E648" w14:textId="77777777" w:rsidR="00345F53" w:rsidRPr="00855E56" w:rsidRDefault="00345F53" w:rsidP="00345F53">
      <w:pPr>
        <w:spacing w:after="0" w:line="240" w:lineRule="auto"/>
        <w:ind w:left="28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855E56">
        <w:rPr>
          <w:rFonts w:ascii="Greycliff CF Medium" w:hAnsi="Greycliff CF Medium" w:cs="Times New Roman"/>
          <w:sz w:val="22"/>
          <w:szCs w:val="22"/>
          <w:lang w:val="pl-PL"/>
        </w:rPr>
        <w:t>Płatność za wykonanie dostawy nastąpi po stwierdzeniu przez Zamawiającego należytego zrealizowania przedmiotu zamówienia, na podstawie prawidłowo wystawionej i doręczonej faktury, w terminie 30 dni od dnia jej doręczenia Zamawiającemu, przelewem na rachunek bankowy wskazany na fakturze.</w:t>
      </w:r>
    </w:p>
    <w:p w14:paraId="57F093F1" w14:textId="351AF850" w:rsidR="00CB0C4C" w:rsidRPr="00322A52" w:rsidRDefault="00851240" w:rsidP="00345F53">
      <w:pPr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 </w:t>
      </w: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8E202E0" w14:textId="77777777" w:rsidR="00345F53" w:rsidRPr="00A00820" w:rsidRDefault="00345F53" w:rsidP="00345F53">
      <w:pPr>
        <w:pStyle w:val="Default"/>
        <w:numPr>
          <w:ilvl w:val="0"/>
          <w:numId w:val="30"/>
        </w:numPr>
        <w:ind w:hanging="218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Warunek zostanie spełniony, jeżeli Wykonawca wykaże, iż uzyskał certyfikację Dobrej Praktyki Laboratoryjnej (ang. Good </w:t>
      </w:r>
      <w:proofErr w:type="spellStart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Laboratory</w:t>
      </w:r>
      <w:proofErr w:type="spellEnd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proofErr w:type="spellStart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Practise</w:t>
      </w:r>
      <w:proofErr w:type="spellEnd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- GLP), ISO 17025:2017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poświadczone odpowiednimi certyfikatami </w:t>
      </w:r>
      <w:r w:rsidRPr="00BE42CE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oraz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 </w:t>
      </w:r>
      <w:r w:rsidRPr="00BE42CE">
        <w:rPr>
          <w:rFonts w:ascii="Greycliff CF Medium" w:eastAsia="Times New Roman" w:hAnsi="Greycliff CF Medium"/>
          <w:sz w:val="22"/>
          <w:szCs w:val="22"/>
          <w:lang w:eastAsia="pl-PL"/>
        </w:rPr>
        <w:t>zgodę Lokalnej Komisji Bioetycznej na prowadzenie badań na zwierzętach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(jeśli dotyczy)</w:t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7195388B" w14:textId="030011DC" w:rsidR="00345F53" w:rsidRPr="004C2BEB" w:rsidRDefault="00345F53" w:rsidP="00345F53">
      <w:pPr>
        <w:pStyle w:val="Default"/>
        <w:numPr>
          <w:ilvl w:val="0"/>
          <w:numId w:val="30"/>
        </w:numPr>
        <w:ind w:hanging="218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  <w:r w:rsidRPr="004C2BEB"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>Warunek zostanie spełniony, jeżeli Wykonawca wykaże, że w okresie ostatnich trzech lat przed upływem terminu składania ofert, a jeżeli okres prowadzenia działalności jest krótszy – w tym okresie, wykonał należycie co najmniej jedną ocenę biologiczną wyrobu medycznego dla wyrobu medycznego</w:t>
      </w:r>
      <w:r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 xml:space="preserve"> </w:t>
      </w:r>
      <w:r w:rsidRPr="004C2BEB"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>(in vitro i in vivo)</w:t>
      </w:r>
      <w:r w:rsidRPr="004C2BEB">
        <w:rPr>
          <w:rFonts w:ascii="Greycliff CF Medium" w:hAnsi="Greycliff CF Medium"/>
          <w:color w:val="auto"/>
          <w:sz w:val="22"/>
          <w:szCs w:val="22"/>
          <w:lang w:eastAsia="pl-PL"/>
        </w:rPr>
        <w:t>.</w:t>
      </w:r>
    </w:p>
    <w:p w14:paraId="04A71F4A" w14:textId="2DF707EA" w:rsidR="00345F53" w:rsidRPr="00345F53" w:rsidRDefault="00345F53" w:rsidP="00345F53">
      <w:pPr>
        <w:pStyle w:val="Default"/>
        <w:numPr>
          <w:ilvl w:val="0"/>
          <w:numId w:val="30"/>
        </w:numPr>
        <w:ind w:hanging="218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  <w:r w:rsidRPr="004C2BEB"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– w tym okresie, wykonał co najmniej usługę lub/i usługi prowadzenia badań biokompatybilności dla co najmniej dwóch wyrobów medycznych stosowanych w </w:t>
      </w:r>
      <w:r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>ortopedii</w:t>
      </w:r>
      <w:r w:rsidRPr="004C2BEB">
        <w:rPr>
          <w:rFonts w:ascii="Greycliff CF Medium" w:hAnsi="Greycliff CF Medium"/>
          <w:color w:val="auto"/>
          <w:sz w:val="22"/>
          <w:szCs w:val="22"/>
          <w:lang w:eastAsia="pl-PL"/>
        </w:rPr>
        <w:t>.</w:t>
      </w:r>
    </w:p>
    <w:p w14:paraId="78F761EA" w14:textId="77777777" w:rsidR="00345F53" w:rsidRPr="00345F53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</w:p>
    <w:p w14:paraId="681EB1F7" w14:textId="77777777" w:rsidR="00345F53" w:rsidRPr="00246F28" w:rsidRDefault="00345F53" w:rsidP="00345F53">
      <w:pPr>
        <w:rPr>
          <w:rFonts w:ascii="Greycliff CF Medium" w:hAnsi="Greycliff CF Medium" w:cs="Times New Roman"/>
          <w:b/>
          <w:bCs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b/>
          <w:bCs/>
          <w:noProof w:val="0"/>
          <w:snapToGrid/>
          <w:color w:val="000000"/>
          <w:sz w:val="22"/>
          <w:szCs w:val="22"/>
          <w:lang w:val="pl-PL" w:eastAsia="pl-PL"/>
        </w:rPr>
        <w:t>Na potwierdzenie spełniania warunków udziału w postępowaniu należy przedłożyć:</w:t>
      </w:r>
    </w:p>
    <w:p w14:paraId="7C9E513B" w14:textId="77777777" w:rsidR="00345F53" w:rsidRPr="00A00820" w:rsidRDefault="00345F53" w:rsidP="00345F53">
      <w:pPr>
        <w:pStyle w:val="Default"/>
        <w:numPr>
          <w:ilvl w:val="0"/>
          <w:numId w:val="31"/>
        </w:numPr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Certyfikaty (kopie potwierdzone za zgodność z oryginałem) potwierdzające uzyskanie certyfikacji Dobrej Praktyki Laboratoryjnej,</w:t>
      </w:r>
      <w:r w:rsidRPr="00A00820">
        <w:rPr>
          <w:rFonts w:ascii="Greycliff CF Medium" w:hAnsi="Greycliff CF Medium"/>
        </w:rPr>
        <w:t xml:space="preserve"> </w:t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ISO 17025:2017 oraz </w:t>
      </w:r>
      <w:r w:rsidRPr="00BE42CE">
        <w:rPr>
          <w:rFonts w:ascii="Greycliff CF Medium" w:eastAsia="Times New Roman" w:hAnsi="Greycliff CF Medium"/>
          <w:sz w:val="22"/>
          <w:szCs w:val="22"/>
          <w:lang w:eastAsia="pl-PL"/>
        </w:rPr>
        <w:t>zgodę Lokalnej Komisji Bioetycznej na prowadzenie badań na zwierzętach.</w:t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09F31FA" w14:textId="77777777" w:rsidR="00345F53" w:rsidRPr="00A00820" w:rsidRDefault="00345F53" w:rsidP="00345F53">
      <w:pPr>
        <w:pStyle w:val="Default"/>
        <w:numPr>
          <w:ilvl w:val="0"/>
          <w:numId w:val="31"/>
        </w:numPr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Wykaz usług wykonanych lub wykonywanych w okresie ostatnich 3 lat przed upływem terminu składania ofert, a jeżeli okres prowadzenia działalności jest krótszy – w tym okresie, wraz z podaniem ich przedmiotu, dat wykonania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i podmiotów, na rzecz których usługi zostały wykonane, </w:t>
      </w:r>
    </w:p>
    <w:p w14:paraId="50D48EAD" w14:textId="77777777" w:rsidR="00345F53" w:rsidRPr="004C2BEB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</w:p>
    <w:p w14:paraId="602F2445" w14:textId="5ED6CCA4" w:rsidR="003F0C87" w:rsidRPr="00322A52" w:rsidRDefault="003F0C87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40D7B178" w:rsidR="003F0C87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29E73DBF" w:rsidR="003F0C87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1C75DB86" w14:textId="77777777" w:rsidR="005277B6" w:rsidRPr="00322A52" w:rsidRDefault="005277B6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14C5AFBB" w:rsidR="00B459FC" w:rsidRPr="00AD1BD8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Poprzez kryterium ceny (Q</w:t>
      </w:r>
      <w:r w:rsidRPr="00AD1BD8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>c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) zostaną przyznane punkty na podstawie zadeklarowanej</w:t>
      </w:r>
      <w:r w:rsidR="00044547"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391E50"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łącznej 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ceny</w:t>
      </w:r>
      <w:r w:rsidR="00044547"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851240" w:rsidRPr="00AD1BD8">
        <w:rPr>
          <w:rFonts w:ascii="Greycliff CF Medium" w:hAnsi="Greycliff CF Medium" w:cs="Times New Roman"/>
          <w:sz w:val="22"/>
          <w:szCs w:val="22"/>
          <w:lang w:val="pl-PL"/>
        </w:rPr>
        <w:t>netto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przez Wykonawcę w </w:t>
      </w:r>
      <w:r w:rsidRPr="00AD1BD8">
        <w:rPr>
          <w:rFonts w:ascii="Greycliff CF Medium" w:hAnsi="Greycliff CF Medium" w:cs="Times New Roman"/>
          <w:i/>
          <w:sz w:val="22"/>
          <w:szCs w:val="22"/>
          <w:lang w:val="pl-PL"/>
        </w:rPr>
        <w:t>Formularzu oferty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, wedle poniższego wzoru:</w:t>
      </w:r>
    </w:p>
    <w:p w14:paraId="7EF362E2" w14:textId="77777777" w:rsidR="00EE1051" w:rsidRPr="00AD1BD8" w:rsidRDefault="00EE1051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AD1BD8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  <w:lang w:val="pl-PL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AD1BD8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Q</w:t>
      </w:r>
      <w:r w:rsidRPr="00AD1BD8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>C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– liczba punktów przyznanych rozpatrywanej ofercie w kryterium: cena</w:t>
      </w:r>
    </w:p>
    <w:p w14:paraId="74240D35" w14:textId="77777777" w:rsidR="00B459FC" w:rsidRPr="00AD1BD8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C</w:t>
      </w:r>
      <w:r w:rsidRPr="00AD1BD8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 xml:space="preserve">min 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– najniższa cena oferowana w postępowaniu</w:t>
      </w:r>
    </w:p>
    <w:p w14:paraId="2F4AC362" w14:textId="2DC7B5AC" w:rsidR="00B5046D" w:rsidRPr="00AD1BD8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C</w:t>
      </w:r>
      <w:r w:rsidRPr="00AD1BD8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 xml:space="preserve">O 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– cena rozpatrywanej oferty</w:t>
      </w:r>
    </w:p>
    <w:p w14:paraId="6FC23B9F" w14:textId="7F19DB69" w:rsidR="00B459FC" w:rsidRPr="00AD1BD8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Najwyższa możliwa punktacja do uzyskania: </w:t>
      </w:r>
      <w:r w:rsidRPr="00AD1BD8">
        <w:rPr>
          <w:rFonts w:ascii="Greycliff CF Medium" w:hAnsi="Greycliff CF Medium" w:cs="Times New Roman"/>
          <w:b/>
          <w:sz w:val="22"/>
          <w:szCs w:val="22"/>
          <w:lang w:val="pl-PL"/>
        </w:rPr>
        <w:t>100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. Liczba przyznanych punktów zostanie zaokrąglona do dwóch miejsc po przecinku. Oferowaną cenę należy zamieścić </w:t>
      </w:r>
      <w:r w:rsidR="00401EF5" w:rsidRPr="00AD1BD8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w odpowiednim formularzu z dokładnością do jednego grosza, przedstawiając ją </w:t>
      </w:r>
      <w:r w:rsidR="00401EF5" w:rsidRPr="00AD1BD8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w walucie polskiej PLN.</w:t>
      </w:r>
    </w:p>
    <w:p w14:paraId="2CD98D90" w14:textId="6C772226" w:rsidR="00CB0C4C" w:rsidRPr="00AD1BD8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AD1BD8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b/>
          <w:sz w:val="22"/>
          <w:szCs w:val="22"/>
          <w:lang w:val="pl-PL"/>
        </w:rPr>
        <w:t>Informacje dotyczące wyboru najkorzystniejszej oferty:</w:t>
      </w:r>
    </w:p>
    <w:p w14:paraId="076704DA" w14:textId="77777777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631DEF6" w14:textId="7D74F9B2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Zamawiający udzieli zamówienia </w:t>
      </w:r>
      <w:r w:rsidR="004D4F5C" w:rsidRPr="00AD1BD8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, którego oferta odpowiada wszystkim wyżej wymienionym wymaganiom i uzyska łącznie najwięcej punktów w oparciu </w:t>
      </w:r>
      <w:r w:rsidR="00401EF5" w:rsidRPr="00AD1BD8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3AEBC7FD" w14:textId="77777777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54E79A2" w14:textId="47222B95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Zamawiający zastrzega sobie prawo do zwrócenia się do </w:t>
      </w:r>
      <w:r w:rsidR="004D4F5C" w:rsidRPr="00AD1BD8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z wnioskiem </w:t>
      </w:r>
      <w:r w:rsidR="00401EF5" w:rsidRPr="00AD1BD8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AD1BD8">
        <w:rPr>
          <w:rFonts w:ascii="Greycliff CF Medium" w:hAnsi="Greycliff CF Medium" w:cs="Times New Roman"/>
          <w:sz w:val="22"/>
          <w:szCs w:val="22"/>
          <w:lang w:val="pl-PL"/>
        </w:rPr>
        <w:t>Wykonawcę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 w określonym przez Zamawiającego terminie. Zamawiający odrzuca ofertę </w:t>
      </w:r>
      <w:r w:rsidR="004D4F5C" w:rsidRPr="00AD1BD8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AD1BD8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4A000E2F" w14:textId="05F497C3" w:rsidR="00B3553E" w:rsidRPr="00AD1BD8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Jeżeli </w:t>
      </w:r>
      <w:r w:rsidR="004D4F5C" w:rsidRPr="00AD1BD8">
        <w:rPr>
          <w:rFonts w:ascii="Greycliff CF Medium" w:hAnsi="Greycliff CF Medium" w:cs="Times New Roman"/>
          <w:sz w:val="22"/>
          <w:szCs w:val="22"/>
          <w:lang w:val="pl-PL"/>
        </w:rPr>
        <w:t>Wykonawca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, którego oferta została wybrana, uchyli się od podpisania </w:t>
      </w:r>
      <w:r w:rsidR="00124860" w:rsidRPr="00AD1BD8">
        <w:rPr>
          <w:rFonts w:ascii="Greycliff CF Medium" w:hAnsi="Greycliff CF Medium" w:cs="Times New Roman"/>
          <w:sz w:val="22"/>
          <w:szCs w:val="22"/>
          <w:lang w:val="pl-PL"/>
        </w:rPr>
        <w:t>zamówienia</w:t>
      </w:r>
      <w:r w:rsidR="001A7811" w:rsidRPr="00AD1BD8">
        <w:rPr>
          <w:rFonts w:ascii="Greycliff CF Medium" w:hAnsi="Greycliff CF Medium" w:cs="Times New Roman"/>
          <w:sz w:val="22"/>
          <w:szCs w:val="22"/>
          <w:lang w:val="pl-PL"/>
        </w:rPr>
        <w:t>/zrezygnuje z realizacji przedmiotu zamówienia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 xml:space="preserve">, Zamawiający zastrzega sobie prawo złożenia propozycji </w:t>
      </w:r>
      <w:r w:rsidR="001B0FA6" w:rsidRPr="00AD1BD8">
        <w:rPr>
          <w:rFonts w:ascii="Greycliff CF Medium" w:hAnsi="Greycliff CF Medium" w:cs="Times New Roman"/>
          <w:sz w:val="22"/>
          <w:szCs w:val="22"/>
          <w:lang w:val="pl-PL"/>
        </w:rPr>
        <w:t>złożenia zamówienia wykonawcy</w:t>
      </w:r>
      <w:r w:rsidRPr="00AD1BD8">
        <w:rPr>
          <w:rFonts w:ascii="Greycliff CF Medium" w:hAnsi="Greycliff CF Medium" w:cs="Times New Roman"/>
          <w:sz w:val="22"/>
          <w:szCs w:val="22"/>
          <w:lang w:val="pl-PL"/>
        </w:rPr>
        <w:t>, którego oferta będzie najkorzystniejszą spośród pozostałych złożonych</w:t>
      </w:r>
      <w:r w:rsidRPr="00AD1BD8">
        <w:rPr>
          <w:rFonts w:ascii="Greycliff CF Medium" w:hAnsi="Greycliff CF Medium" w:cs="Times New Roman"/>
          <w:b/>
          <w:sz w:val="22"/>
          <w:szCs w:val="22"/>
          <w:lang w:val="pl-PL"/>
        </w:rPr>
        <w:t xml:space="preserve"> </w:t>
      </w:r>
      <w:r w:rsidRPr="00AD1BD8">
        <w:rPr>
          <w:rFonts w:ascii="Greycliff CF Medium" w:hAnsi="Greycliff CF Medium" w:cs="Times New Roman"/>
          <w:bCs/>
          <w:sz w:val="22"/>
          <w:szCs w:val="22"/>
          <w:lang w:val="pl-PL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3C0533AD" w14:textId="3834CBEB" w:rsidR="00345F53" w:rsidRPr="00246F28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E9C412D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  </w:t>
      </w:r>
    </w:p>
    <w:p w14:paraId="3B7D2035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8" w:name="_Hlk517340307"/>
    </w:p>
    <w:bookmarkEnd w:id="8"/>
    <w:p w14:paraId="4A496852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D33EE2C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>w linii bocznej lub w stosunku przysposobienia, opieki lub kurateli.</w:t>
      </w:r>
      <w:r w:rsidRPr="00246F28">
        <w:rPr>
          <w:rFonts w:ascii="Greycliff CF Medium" w:hAnsi="Greycliff CF Medium"/>
          <w:sz w:val="22"/>
          <w:szCs w:val="22"/>
        </w:rPr>
        <w:t xml:space="preserve"> </w:t>
      </w:r>
    </w:p>
    <w:p w14:paraId="4C450CC3" w14:textId="77777777" w:rsidR="00345F53" w:rsidRPr="00246F28" w:rsidRDefault="00345F53" w:rsidP="00345F53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10077B92" w14:textId="5C7FB888" w:rsidR="00345F53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 ww. załącznika. Brak oświadczenia lub złożenie oświadczenia niezgodnie z wymaganiami określonymi w niniejszym zapytaniu ofertowym będzie skutkowało wykluczeniem Wykonawcy z niniejszego postępowania ofertowego.</w:t>
      </w:r>
    </w:p>
    <w:p w14:paraId="2AD72228" w14:textId="77777777" w:rsidR="00345F53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52BF617" w14:textId="77777777" w:rsidR="00345F53" w:rsidRPr="00855E56" w:rsidRDefault="00345F53" w:rsidP="00345F5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/>
        </w:rPr>
      </w:pPr>
      <w:r w:rsidRPr="00855E56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Z postępowania odrzucona zostanie oferta, jeżeli: </w:t>
      </w:r>
    </w:p>
    <w:p w14:paraId="028C7932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6212266A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6D5893A3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nie zawiera szczegółowej specyfikacji i kosztorysu oferowanego przedmiotu zamówienia,</w:t>
      </w:r>
    </w:p>
    <w:p w14:paraId="7A24D0F8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przedmiotu zamówienia są niezgodne z Opisem Przedmiotu Zamówienia, </w:t>
      </w:r>
    </w:p>
    <w:p w14:paraId="7171A490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2FC32CDD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D9CDA32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356BAE0B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9" w:name="_Hlk516736000"/>
      <w:bookmarkStart w:id="10" w:name="_Hlk517181871"/>
      <w:r w:rsidRPr="00246F28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246F28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9"/>
    </w:p>
    <w:bookmarkEnd w:id="10"/>
    <w:p w14:paraId="7F00BBD3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5A329A11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24D674C" w14:textId="77777777" w:rsidR="00345F53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Jeśli wartość usługi przekroczy zaplanowany przez Zamawiającego budżet na sfinansowanie przedmiotu zamówienia, to wszystkie oferty zostaną odrzucone.</w:t>
      </w:r>
    </w:p>
    <w:p w14:paraId="4E80C8BE" w14:textId="77777777" w:rsidR="00345F53" w:rsidRPr="0077699C" w:rsidRDefault="00345F53" w:rsidP="00345F53">
      <w:pPr>
        <w:pStyle w:val="Akapitzlist"/>
        <w:autoSpaceDE w:val="0"/>
        <w:autoSpaceDN w:val="0"/>
        <w:adjustRightInd w:val="0"/>
        <w:spacing w:after="15" w:line="240" w:lineRule="auto"/>
        <w:ind w:left="567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</w:p>
    <w:p w14:paraId="3DA1FDB6" w14:textId="77777777" w:rsidR="00345F53" w:rsidRPr="00855E56" w:rsidRDefault="00345F53" w:rsidP="00345F5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</w:pPr>
      <w:r w:rsidRPr="00855E56"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6"/>
    <w:bookmarkEnd w:id="7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5B845277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1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2" w:name="_Hlk12363451"/>
      <w:r w:rsidR="00AD1BD8">
        <w:rPr>
          <w:rFonts w:ascii="Greycliff CF Medium" w:hAnsi="Greycliff CF Medium" w:cs="Times New Roman"/>
          <w:i/>
          <w:sz w:val="22"/>
          <w:szCs w:val="22"/>
          <w:lang w:val="pl-PL"/>
        </w:rPr>
        <w:t>33</w:t>
      </w:r>
      <w:r w:rsidR="005277B6" w:rsidRPr="00A55179">
        <w:rPr>
          <w:rFonts w:ascii="Greycliff CF Medium" w:hAnsi="Greycliff CF Medium" w:cs="Times New Roman"/>
          <w:i/>
          <w:sz w:val="22"/>
          <w:szCs w:val="22"/>
          <w:lang w:val="pl-PL"/>
        </w:rPr>
        <w:t>/RPO_1.1.1/202</w:t>
      </w:r>
      <w:r w:rsidR="00A55179" w:rsidRPr="00A55179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Start w:id="13" w:name="_Hlk122521101"/>
      <w:bookmarkEnd w:id="11"/>
      <w:bookmarkEnd w:id="12"/>
      <w:r w:rsidR="005277B6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na wykonanie usługi badań przedklinicznych </w:t>
      </w:r>
      <w:r w:rsidR="00345F53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in vitro </w:t>
      </w:r>
      <w:r w:rsidR="005277B6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uzyskanych prototypów</w:t>
      </w:r>
      <w:bookmarkEnd w:id="13"/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,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19189806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AD1BD8">
        <w:rPr>
          <w:rFonts w:ascii="Greycliff CF Medium" w:hAnsi="Greycliff CF Medium"/>
          <w:lang w:val="pl-PL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AD1BD8">
        <w:rPr>
          <w:rFonts w:ascii="Greycliff CF Medium" w:hAnsi="Greycliff CF Medium" w:cs="Times New Roman"/>
          <w:i/>
          <w:sz w:val="22"/>
          <w:szCs w:val="22"/>
          <w:lang w:val="pl-PL"/>
        </w:rPr>
        <w:t>33</w:t>
      </w:r>
      <w:r w:rsidR="005277B6">
        <w:rPr>
          <w:rFonts w:ascii="Greycliff CF Medium" w:hAnsi="Greycliff CF Medium" w:cs="Times New Roman"/>
          <w:i/>
          <w:sz w:val="22"/>
          <w:szCs w:val="22"/>
          <w:lang w:val="pl-PL"/>
        </w:rPr>
        <w:t>/RPO_1.1.1/202</w:t>
      </w:r>
      <w:r w:rsidR="00A55179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5277B6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na wykonanie usługi badań przedklinicznych </w:t>
      </w:r>
      <w:r w:rsidR="00345F53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in vitro </w:t>
      </w:r>
      <w:r w:rsidR="005277B6">
        <w:rPr>
          <w:rFonts w:ascii="Greycliff CF Medium" w:hAnsi="Greycliff CF Medium" w:cs="Times New Roman"/>
          <w:i/>
          <w:sz w:val="22"/>
          <w:szCs w:val="22"/>
          <w:lang w:val="pl-PL"/>
        </w:rPr>
        <w:t>uzyskanych prototypów</w:t>
      </w:r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4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4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30552502" w:rsidR="00B3553E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A5517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AE546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9</w:t>
      </w:r>
      <w:r w:rsidR="00A5517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AD1BD8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czerwca</w:t>
      </w:r>
      <w:r w:rsidR="00A5517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2023</w:t>
      </w:r>
      <w:r w:rsidR="00EC596E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AD1BD8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6</w:t>
      </w:r>
      <w:r w:rsidR="00CC49E1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.00</w:t>
      </w:r>
      <w:r w:rsidR="00EC596E" w:rsidRPr="00A05B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7C9D99AA" w14:textId="77777777" w:rsidR="00345F53" w:rsidRPr="00215177" w:rsidRDefault="007B56EA" w:rsidP="00345F53">
      <w:pPr>
        <w:pStyle w:val="Default"/>
        <w:numPr>
          <w:ilvl w:val="0"/>
          <w:numId w:val="14"/>
        </w:numPr>
        <w:ind w:left="993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5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bookmarkEnd w:id="15"/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oferty</w:t>
      </w:r>
      <w:r w:rsidR="00345F53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-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wedle wzoru Załącznika nr 2,</w:t>
      </w:r>
    </w:p>
    <w:p w14:paraId="451D1B2C" w14:textId="11AD156E" w:rsidR="00345F53" w:rsidRPr="00215177" w:rsidRDefault="00790F07" w:rsidP="00790F07">
      <w:pPr>
        <w:pStyle w:val="Default"/>
        <w:numPr>
          <w:ilvl w:val="0"/>
          <w:numId w:val="14"/>
        </w:numPr>
        <w:ind w:left="993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345F53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-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 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6" w:name="_Hlk517181530"/>
    </w:p>
    <w:bookmarkEnd w:id="16"/>
    <w:p w14:paraId="08A8501D" w14:textId="77777777" w:rsidR="00345F53" w:rsidRPr="00BE42CE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21517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Wykaz usług wykonanych lub wykonywanych w okresie ostatnich 3 lat przed upływem </w:t>
      </w:r>
      <w:r w:rsidRPr="00BE42CE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terminu składania ofert, a jeżeli okres prowadzenia działalności jest krótszy – w tym okresie, wraz z podaniem ich przedmiotu, dat wykonania </w:t>
      </w:r>
      <w:r w:rsidRPr="00BE42CE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br/>
        <w:t>i podmiotów, na rzecz których usługi zostały wykonane - wedle wzoru załącznika nr 4.</w:t>
      </w:r>
    </w:p>
    <w:p w14:paraId="3C1615F1" w14:textId="77777777" w:rsidR="00345F53" w:rsidRPr="00215177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BE42CE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Certyfikaty (kopie potwierdzone za zgodność z oryginałem) potwierdzające uzyskanie certyfikacji Dobrej Praktyki Laboratoryjnej, ISO 17025:2017 oraz zgodę Lokalnej Komisji Bioetycznej </w:t>
      </w:r>
      <w:r w:rsidRPr="00BE42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na prowadzenie badań na zwierzętach</w:t>
      </w: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(jeśli dotyczy)</w:t>
      </w:r>
      <w:r w:rsidRPr="0021517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p w14:paraId="36549B3D" w14:textId="77777777" w:rsidR="00345F53" w:rsidRPr="00215177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1517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oferowanej usługi, spełniającą wymagania co do parametrów ujętych w Załączniku nr 1. Dokument musi zawierać opis oferowanej usługi, sporządzony w sposób, który  umożliwia Zamawiającemu identyfikację wszystkich wymaganych parametrów,</w:t>
      </w:r>
    </w:p>
    <w:p w14:paraId="66D44115" w14:textId="77777777" w:rsidR="00345F53" w:rsidRPr="00246F28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55E56"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Aktualny odpis z właściwego rejestru lub z centralnej ewidencji informacji </w:t>
      </w:r>
      <w:r w:rsidRPr="00855E56">
        <w:rPr>
          <w:rFonts w:ascii="Greycliff CF Medium" w:hAnsi="Greycliff CF Medium" w:cs="Times New Roman"/>
          <w:sz w:val="22"/>
          <w:szCs w:val="22"/>
          <w:lang w:val="pl-PL" w:eastAsia="pl-PL"/>
        </w:rPr>
        <w:br/>
        <w:t xml:space="preserve">o działalności gospodarczej, wystawiony nie wcześniej niż 6 miesięcy przed upływem terminu składania ofert (oryginał lub kopia poświadczona za zgodność </w:t>
      </w:r>
      <w:r w:rsidRPr="00855E56">
        <w:rPr>
          <w:rFonts w:ascii="Greycliff CF Medium" w:hAnsi="Greycliff CF Medium" w:cs="Times New Roman"/>
          <w:sz w:val="22"/>
          <w:szCs w:val="22"/>
          <w:lang w:val="pl-PL" w:eastAsia="pl-PL"/>
        </w:rPr>
        <w:br/>
        <w:t>z oryginałem przez osobę upoważnioną do reprezentowania Wykonawcy, dopuszcza się złożenie dokumentu w formie wydruku ze strony internetowej),</w:t>
      </w:r>
    </w:p>
    <w:p w14:paraId="77D1BF3B" w14:textId="77777777" w:rsidR="00345F53" w:rsidRPr="00246F28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55E56">
        <w:rPr>
          <w:rFonts w:ascii="Greycliff CF Medium" w:eastAsiaTheme="minorHAnsi" w:hAnsi="Greycliff CF Medium" w:cs="Times New Roman"/>
          <w:sz w:val="22"/>
          <w:szCs w:val="22"/>
          <w:lang w:val="pl-PL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7" w:name="_Hlk517181493"/>
    </w:p>
    <w:p w14:paraId="44A23D42" w14:textId="77777777" w:rsidR="00345F53" w:rsidRPr="00246F28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55E56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Oferta powinna zawierać cenę podaną w PLN w kwotach brutto i netto. </w:t>
      </w:r>
      <w:r w:rsidRPr="00855E56">
        <w:rPr>
          <w:rFonts w:ascii="Greycliff CF Medium" w:eastAsiaTheme="minorHAnsi" w:hAnsi="Greycliff CF Medium" w:cs="Times New Roman"/>
          <w:sz w:val="22"/>
          <w:szCs w:val="22"/>
          <w:lang w:val="pl-PL"/>
        </w:rPr>
        <w:br/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7"/>
    <w:p w14:paraId="1F14EC83" w14:textId="77777777" w:rsidR="00345F53" w:rsidRPr="00246F28" w:rsidRDefault="00345F53" w:rsidP="00345F53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246F28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składania ofert częściowych.</w:t>
      </w:r>
    </w:p>
    <w:p w14:paraId="00C227C6" w14:textId="77777777" w:rsidR="00345F53" w:rsidRPr="00246F28" w:rsidRDefault="00345F53" w:rsidP="00345F53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246F28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Pr="00246F28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337C83AA" w14:textId="77777777" w:rsidR="00345F53" w:rsidRPr="00246F28" w:rsidRDefault="00345F53" w:rsidP="00345F53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246F28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</w:t>
      </w: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lub angielskim.</w:t>
      </w:r>
    </w:p>
    <w:p w14:paraId="4AD3D518" w14:textId="77777777" w:rsidR="00345F53" w:rsidRDefault="00345F53" w:rsidP="00345F5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3BA2D1DF" w14:textId="77777777" w:rsidR="00345F53" w:rsidRPr="00345F53" w:rsidRDefault="00345F53" w:rsidP="00345F53">
      <w:pPr>
        <w:autoSpaceDE w:val="0"/>
        <w:autoSpaceDN w:val="0"/>
        <w:adjustRightInd w:val="0"/>
        <w:spacing w:after="0" w:line="240" w:lineRule="auto"/>
        <w:jc w:val="both"/>
        <w:rPr>
          <w:rFonts w:ascii="Greycliff CF Medium" w:hAnsi="Greycliff CF Medium"/>
          <w:sz w:val="22"/>
          <w:szCs w:val="22"/>
          <w:lang w:val="pl-PL" w:eastAsia="pl-PL"/>
        </w:rPr>
      </w:pPr>
      <w:r w:rsidRPr="00345F53">
        <w:rPr>
          <w:rFonts w:ascii="Greycliff CF Medium" w:hAnsi="Greycliff CF Medium"/>
          <w:sz w:val="22"/>
          <w:szCs w:val="22"/>
          <w:lang w:val="pl-PL" w:eastAsia="pl-PL"/>
        </w:rPr>
        <w:t>Wykonawca związany jest ofertą 30 dni od dnia upływu składania ofert do dnia złożenia zamówienia bądź zawarcia umowy.</w:t>
      </w:r>
    </w:p>
    <w:p w14:paraId="09BD3F5F" w14:textId="705A3991" w:rsidR="00F37467" w:rsidRPr="00322A52" w:rsidRDefault="00F37467" w:rsidP="00345F53">
      <w:pPr>
        <w:pStyle w:val="Default"/>
        <w:ind w:left="113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lastRenderedPageBreak/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41A17543" w:rsidR="00E11E9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5C52F3D" w14:textId="77777777" w:rsidR="00790F07" w:rsidRDefault="00790F07" w:rsidP="00790F07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</w:pPr>
      <w:r w:rsidRPr="0033694B"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  <w:t xml:space="preserve">Zmiana warunków </w:t>
      </w:r>
      <w:r w:rsidRPr="00AA7FB5"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  <w:t>umowy.</w:t>
      </w:r>
    </w:p>
    <w:p w14:paraId="48B1FDBE" w14:textId="77777777" w:rsidR="00790F07" w:rsidRPr="0033694B" w:rsidRDefault="00790F07" w:rsidP="00790F07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</w:pPr>
    </w:p>
    <w:p w14:paraId="6F603FE8" w14:textId="77777777" w:rsidR="00790F07" w:rsidRPr="00246F28" w:rsidRDefault="00790F07" w:rsidP="00790F07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Zamawiający zastrzega sobie prawo do zmiany warunków zamówienia udzielonego Wykonawcy, będącego rezultatem niniejszego postępowania, w przypadku następujących warunków:</w:t>
      </w:r>
    </w:p>
    <w:p w14:paraId="5A8097F9" w14:textId="77777777" w:rsidR="00790F07" w:rsidRPr="00246F28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zmiana wynikać będzie z okoliczności niemożliwej do przewidzenia w momencie udzielania zamówienia, wystąpienia zdarzeń losowych, działania tzw. „siły wyższej” </w:t>
      </w: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br/>
      </w: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(tj. m.in. działania przyrody, działania władz państwowych),</w:t>
      </w:r>
    </w:p>
    <w:p w14:paraId="12530C7E" w14:textId="5AB93E6E" w:rsidR="00790F07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strike/>
          <w:noProof w:val="0"/>
          <w:snapToGrid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zmiana wynikać będzie z nowych regulacji prawnych mających wpływ na zakres udzielonego zamówienia</w:t>
      </w: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1712F9DE" w14:textId="77FBC5CE" w:rsidR="00790F07" w:rsidRPr="00A240F8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w</w:t>
      </w:r>
      <w:r w:rsidRPr="00A240F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przypadku otrzymania negatywnych wyników z któregokolwiek testu Zamawiający jest uprawniony do przerwania prowadzenia badań i zaprzestania ich kontynuacji.</w:t>
      </w:r>
      <w:r w:rsidRPr="00A240F8">
        <w:rPr>
          <w:lang w:val="pl-PL"/>
        </w:rPr>
        <w:t xml:space="preserve"> </w:t>
      </w:r>
      <w:r w:rsidRPr="00A240F8">
        <w:rPr>
          <w:lang w:val="pl-PL"/>
        </w:rPr>
        <w:br/>
      </w:r>
      <w:r w:rsidRPr="00A240F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W sytuacji przerwania badań, łączna wartość wynagrodzenia za wykonanie przedmiotu zamówienia ulegnie zmniejszeniu, Wykonawca otrzyma wynagrodzenia adekwatne do zakresu wykonanego przedmiotu zamówienia</w:t>
      </w: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E08870D" w14:textId="77777777" w:rsidR="00790F07" w:rsidRPr="00A240F8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BE42CE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Zamawiający dopuszcza dokonanie zmian w protokole w przypadku uwag od lokalnej komisji bioetycznej lub niemożności wykonania procedury w proponowanej formie (np. zmiana gatunku i liczby zwierząt, zmiana testu z </w:t>
      </w:r>
      <w:r w:rsidRPr="00BE42CE">
        <w:rPr>
          <w:rFonts w:ascii="Greycliff CF Medium" w:eastAsia="Calibri" w:hAnsi="Greycliff CF Medium" w:cs="Times New Roman"/>
          <w:bCs/>
          <w:i/>
          <w:iCs/>
          <w:noProof w:val="0"/>
          <w:snapToGrid/>
          <w:sz w:val="22"/>
          <w:szCs w:val="22"/>
          <w:lang w:val="pl-PL"/>
        </w:rPr>
        <w:t>in vivo</w:t>
      </w:r>
      <w:r w:rsidRPr="00BE42CE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na </w:t>
      </w:r>
      <w:r w:rsidRPr="00BE42CE">
        <w:rPr>
          <w:rFonts w:ascii="Greycliff CF Medium" w:eastAsia="Calibri" w:hAnsi="Greycliff CF Medium" w:cs="Times New Roman"/>
          <w:bCs/>
          <w:i/>
          <w:iCs/>
          <w:noProof w:val="0"/>
          <w:snapToGrid/>
          <w:sz w:val="22"/>
          <w:szCs w:val="22"/>
          <w:lang w:val="pl-PL"/>
        </w:rPr>
        <w:t>in vitro</w:t>
      </w:r>
      <w:r w:rsidRPr="00BE42CE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). W sytuacji konieczności dokonania zmian w protokole i wykonania dodatkowych testów, wynagrodzenie Wykonawcy ulegnie zwiększeniu o koszt wykonania dodatkowych prac, po cenach nie wyższych niż średnie ceny rynkowe.</w:t>
      </w:r>
    </w:p>
    <w:p w14:paraId="3831C98D" w14:textId="77777777" w:rsidR="00790F07" w:rsidRPr="00BE42CE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Zamawiający dopuszcza zmiany w terminach prowadzenia badań, gdy zmiany te wynikać będą ze zmian w protokole badań prowadzonych analiz (np. wydłużenie czasu prowadzenia analiz, zmiana testu).</w:t>
      </w:r>
    </w:p>
    <w:p w14:paraId="6A1C4FE6" w14:textId="7C082BE9" w:rsidR="00790F07" w:rsidRDefault="00790F07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1) administratorem danych osobowych jest Biovico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6380FA7E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Pr="000108AA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na</w:t>
      </w:r>
      <w:r w:rsidR="00790F07" w:rsidRPr="00790F07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wykonanie usługi badań przedklinicznych </w:t>
      </w:r>
      <w:r w:rsidR="00790F07" w:rsidRPr="00790F07">
        <w:rPr>
          <w:rFonts w:ascii="Greycliff CF Medium" w:eastAsiaTheme="minorHAnsi" w:hAnsi="Greycliff CF Medium" w:cs="Times New Roman"/>
          <w:i/>
          <w:iCs/>
          <w:noProof w:val="0"/>
          <w:sz w:val="22"/>
          <w:szCs w:val="22"/>
          <w:lang w:val="pl-PL"/>
        </w:rPr>
        <w:t>in vitro</w:t>
      </w:r>
      <w:r w:rsidR="00790F07" w:rsidRPr="00790F07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uzyskanych prototypów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4) dane osobowe będą przechowywane, przez okres zgodny z Wytycznymi w zakresie kwalifikowalności wydatków w ramach Europejskiego Funduszu Rozwoju 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0224799B" w:rsidR="00E726F4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C59F0A5" w14:textId="4B8124DE" w:rsidR="00790F07" w:rsidRPr="00790F07" w:rsidRDefault="00790F07" w:rsidP="00790F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BE42CE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Zamawiający nie dopuszcza składania ofert częściowych. W przypadku braku ofert, Wykonawca zostanie wybrany przez Zamawiającego, w trybie z wolnej ręki.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0B10DD2A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18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4D4F6C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18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AD1BD8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85C44A2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1: Szczegółowy Opis Przedmiotu Zamówienia</w:t>
      </w:r>
    </w:p>
    <w:p w14:paraId="26C1C64E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2: Formularz oferty</w:t>
      </w:r>
    </w:p>
    <w:p w14:paraId="72E174CD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3: Oświadczenie Wykonawcy o braku powiązań kapitałowych lub osobowych</w:t>
      </w:r>
    </w:p>
    <w:p w14:paraId="4E4ACDD7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4: Wykaz usług</w:t>
      </w:r>
    </w:p>
    <w:p w14:paraId="0FCC00AF" w14:textId="7CB073ED" w:rsidR="004252F4" w:rsidRPr="00247A66" w:rsidRDefault="004252F4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sectPr w:rsidR="004252F4" w:rsidRPr="00247A66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FC2"/>
    <w:multiLevelType w:val="hybridMultilevel"/>
    <w:tmpl w:val="5FD2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E3106"/>
    <w:multiLevelType w:val="hybridMultilevel"/>
    <w:tmpl w:val="08D2CC38"/>
    <w:lvl w:ilvl="0" w:tplc="C8309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CA19C1"/>
    <w:multiLevelType w:val="hybridMultilevel"/>
    <w:tmpl w:val="0414EBAA"/>
    <w:lvl w:ilvl="0" w:tplc="70BEBE3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925AE5"/>
    <w:multiLevelType w:val="hybridMultilevel"/>
    <w:tmpl w:val="00EC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967711"/>
    <w:multiLevelType w:val="hybridMultilevel"/>
    <w:tmpl w:val="95D8141A"/>
    <w:lvl w:ilvl="0" w:tplc="AE98A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6"/>
  </w:num>
  <w:num w:numId="2" w16cid:durableId="940916469">
    <w:abstractNumId w:val="19"/>
  </w:num>
  <w:num w:numId="3" w16cid:durableId="1502232734">
    <w:abstractNumId w:val="23"/>
  </w:num>
  <w:num w:numId="4" w16cid:durableId="600141085">
    <w:abstractNumId w:val="24"/>
  </w:num>
  <w:num w:numId="5" w16cid:durableId="1972638341">
    <w:abstractNumId w:val="22"/>
  </w:num>
  <w:num w:numId="6" w16cid:durableId="1321275994">
    <w:abstractNumId w:val="29"/>
  </w:num>
  <w:num w:numId="7" w16cid:durableId="784423491">
    <w:abstractNumId w:val="16"/>
  </w:num>
  <w:num w:numId="8" w16cid:durableId="1824850866">
    <w:abstractNumId w:val="17"/>
  </w:num>
  <w:num w:numId="9" w16cid:durableId="553588276">
    <w:abstractNumId w:val="4"/>
  </w:num>
  <w:num w:numId="10" w16cid:durableId="2011519586">
    <w:abstractNumId w:val="20"/>
  </w:num>
  <w:num w:numId="11" w16cid:durableId="753433647">
    <w:abstractNumId w:val="12"/>
  </w:num>
  <w:num w:numId="12" w16cid:durableId="1628580151">
    <w:abstractNumId w:val="6"/>
  </w:num>
  <w:num w:numId="13" w16cid:durableId="311905354">
    <w:abstractNumId w:val="28"/>
  </w:num>
  <w:num w:numId="14" w16cid:durableId="996809370">
    <w:abstractNumId w:val="30"/>
  </w:num>
  <w:num w:numId="15" w16cid:durableId="2131387731">
    <w:abstractNumId w:val="2"/>
  </w:num>
  <w:num w:numId="16" w16cid:durableId="2052801703">
    <w:abstractNumId w:val="13"/>
  </w:num>
  <w:num w:numId="17" w16cid:durableId="1539006671">
    <w:abstractNumId w:val="8"/>
  </w:num>
  <w:num w:numId="18" w16cid:durableId="880631644">
    <w:abstractNumId w:val="15"/>
  </w:num>
  <w:num w:numId="19" w16cid:durableId="968586913">
    <w:abstractNumId w:val="27"/>
  </w:num>
  <w:num w:numId="20" w16cid:durableId="1016007248">
    <w:abstractNumId w:val="3"/>
  </w:num>
  <w:num w:numId="21" w16cid:durableId="705984776">
    <w:abstractNumId w:val="9"/>
  </w:num>
  <w:num w:numId="22" w16cid:durableId="90863077">
    <w:abstractNumId w:val="11"/>
  </w:num>
  <w:num w:numId="23" w16cid:durableId="2021853891">
    <w:abstractNumId w:val="10"/>
  </w:num>
  <w:num w:numId="24" w16cid:durableId="339429914">
    <w:abstractNumId w:val="21"/>
  </w:num>
  <w:num w:numId="25" w16cid:durableId="563414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5"/>
  </w:num>
  <w:num w:numId="27" w16cid:durableId="1601522112">
    <w:abstractNumId w:val="26"/>
  </w:num>
  <w:num w:numId="28" w16cid:durableId="1150444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1231190">
    <w:abstractNumId w:val="5"/>
  </w:num>
  <w:num w:numId="30" w16cid:durableId="207299540">
    <w:abstractNumId w:val="18"/>
  </w:num>
  <w:num w:numId="31" w16cid:durableId="19712022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4E52"/>
    <w:rsid w:val="000B53B0"/>
    <w:rsid w:val="000C12B6"/>
    <w:rsid w:val="000C4341"/>
    <w:rsid w:val="000C4F8F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D9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6172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6D02"/>
    <w:rsid w:val="00267F8D"/>
    <w:rsid w:val="00270407"/>
    <w:rsid w:val="002734BA"/>
    <w:rsid w:val="002756A9"/>
    <w:rsid w:val="002811A7"/>
    <w:rsid w:val="0028186B"/>
    <w:rsid w:val="002846AB"/>
    <w:rsid w:val="00286BBA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5F53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1687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C6382"/>
    <w:rsid w:val="003D20B8"/>
    <w:rsid w:val="003D3337"/>
    <w:rsid w:val="003D3BC6"/>
    <w:rsid w:val="003D4158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3347"/>
    <w:rsid w:val="00465441"/>
    <w:rsid w:val="00466726"/>
    <w:rsid w:val="00466EFD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1A5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277B6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0354"/>
    <w:rsid w:val="006B2170"/>
    <w:rsid w:val="006B4813"/>
    <w:rsid w:val="006B63EE"/>
    <w:rsid w:val="006B6692"/>
    <w:rsid w:val="006B6BFB"/>
    <w:rsid w:val="006C02A9"/>
    <w:rsid w:val="006C0AD0"/>
    <w:rsid w:val="006C177E"/>
    <w:rsid w:val="006C1AEC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0F07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428A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69A1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5B8B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23F5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5517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1BD8"/>
    <w:rsid w:val="00AD361E"/>
    <w:rsid w:val="00AD418B"/>
    <w:rsid w:val="00AD4A26"/>
    <w:rsid w:val="00AE1161"/>
    <w:rsid w:val="00AE268C"/>
    <w:rsid w:val="00AE2B6B"/>
    <w:rsid w:val="00AE414D"/>
    <w:rsid w:val="00AE546B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41B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41A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FA7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144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71F8B"/>
    <w:rsid w:val="00C75C31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B4CF2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31A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1051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4219</Words>
  <Characters>25320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Marcin Martyniak</cp:lastModifiedBy>
  <cp:revision>33</cp:revision>
  <cp:lastPrinted>2023-01-05T13:32:00Z</cp:lastPrinted>
  <dcterms:created xsi:type="dcterms:W3CDTF">2022-04-24T15:01:00Z</dcterms:created>
  <dcterms:modified xsi:type="dcterms:W3CDTF">2023-06-07T06:24:00Z</dcterms:modified>
</cp:coreProperties>
</file>