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F9C" w14:textId="7F93CA44" w:rsidR="000431CA" w:rsidRPr="00322A52" w:rsidRDefault="00DB3DAA" w:rsidP="00132B8A">
      <w:pPr>
        <w:spacing w:after="0" w:line="240" w:lineRule="auto"/>
        <w:jc w:val="right"/>
        <w:rPr>
          <w:rFonts w:ascii="Greycliff CF Medium" w:hAnsi="Greycliff CF Medium" w:cs="Times New Roman"/>
          <w:sz w:val="22"/>
          <w:szCs w:val="22"/>
          <w:lang w:val="pl-PL"/>
        </w:rPr>
      </w:pPr>
      <w:r w:rsidRPr="00CB1191">
        <w:rPr>
          <w:rFonts w:ascii="Greycliff CF Medium" w:hAnsi="Greycliff CF Medium" w:cs="Times New Roman"/>
          <w:sz w:val="22"/>
          <w:szCs w:val="22"/>
          <w:lang w:val="pl-PL"/>
        </w:rPr>
        <w:t>Gdynia</w:t>
      </w:r>
      <w:r w:rsidR="000431CA" w:rsidRPr="00CB1191">
        <w:rPr>
          <w:rFonts w:ascii="Greycliff CF Medium" w:hAnsi="Greycliff CF Medium" w:cs="Times New Roman"/>
          <w:sz w:val="22"/>
          <w:szCs w:val="22"/>
          <w:lang w:val="pl-PL"/>
        </w:rPr>
        <w:t>,</w:t>
      </w:r>
      <w:r w:rsidRPr="00CB1191">
        <w:rPr>
          <w:rFonts w:ascii="Greycliff CF Medium" w:hAnsi="Greycliff CF Medium" w:cs="Times New Roman"/>
          <w:sz w:val="22"/>
          <w:szCs w:val="22"/>
          <w:lang w:val="pl-PL"/>
        </w:rPr>
        <w:t xml:space="preserve"> dnia</w:t>
      </w:r>
      <w:r w:rsidR="000431CA" w:rsidRPr="00CB1191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1C32A0">
        <w:rPr>
          <w:rFonts w:ascii="Greycliff CF Medium" w:hAnsi="Greycliff CF Medium" w:cs="Times New Roman"/>
          <w:sz w:val="22"/>
          <w:szCs w:val="22"/>
          <w:lang w:val="pl-PL"/>
        </w:rPr>
        <w:t>09 maja</w:t>
      </w:r>
      <w:r w:rsidR="00684459" w:rsidRPr="00CB1191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F75D24" w:rsidRPr="00CB1191">
        <w:rPr>
          <w:rFonts w:ascii="Greycliff CF Medium" w:hAnsi="Greycliff CF Medium" w:cs="Times New Roman"/>
          <w:sz w:val="22"/>
          <w:szCs w:val="22"/>
          <w:lang w:val="pl-PL"/>
        </w:rPr>
        <w:t>20</w:t>
      </w:r>
      <w:r w:rsidR="0063599D" w:rsidRPr="00CB1191">
        <w:rPr>
          <w:rFonts w:ascii="Greycliff CF Medium" w:hAnsi="Greycliff CF Medium" w:cs="Times New Roman"/>
          <w:sz w:val="22"/>
          <w:szCs w:val="22"/>
          <w:lang w:val="pl-PL"/>
        </w:rPr>
        <w:t>2</w:t>
      </w:r>
      <w:r w:rsidR="00CB1191">
        <w:rPr>
          <w:rFonts w:ascii="Greycliff CF Medium" w:hAnsi="Greycliff CF Medium" w:cs="Times New Roman"/>
          <w:sz w:val="22"/>
          <w:szCs w:val="22"/>
          <w:lang w:val="pl-PL"/>
        </w:rPr>
        <w:t>3</w:t>
      </w:r>
      <w:r w:rsidR="000431CA" w:rsidRPr="00CB1191">
        <w:rPr>
          <w:rFonts w:ascii="Greycliff CF Medium" w:hAnsi="Greycliff CF Medium" w:cs="Times New Roman"/>
          <w:sz w:val="22"/>
          <w:szCs w:val="22"/>
          <w:lang w:val="pl-PL"/>
        </w:rPr>
        <w:t xml:space="preserve"> roku</w:t>
      </w:r>
    </w:p>
    <w:p w14:paraId="0F7632E7" w14:textId="77777777" w:rsidR="000431CA" w:rsidRPr="00322A52" w:rsidRDefault="000431CA" w:rsidP="00132B8A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CCCA0FF" w14:textId="1E69D159" w:rsidR="004E074E" w:rsidRPr="00322A52" w:rsidRDefault="004E074E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61E26C" w14:textId="5646F366" w:rsidR="00B3553E" w:rsidRPr="00322A52" w:rsidRDefault="00B355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7AF48251" w14:textId="11385DB5" w:rsidR="003A133E" w:rsidRPr="00322A52" w:rsidRDefault="003A13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B83F53" w14:textId="77777777" w:rsidR="00CB0C4C" w:rsidRPr="00322A52" w:rsidRDefault="00CB0C4C" w:rsidP="00712617">
      <w:pPr>
        <w:pStyle w:val="TemplateBase"/>
        <w:spacing w:after="0" w:line="240" w:lineRule="auto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</w:p>
    <w:p w14:paraId="0CC4FD0B" w14:textId="2F4F77EB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  <w:r w:rsidRPr="00322A52"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  <w:t>Zapytanie ofertowe</w:t>
      </w:r>
    </w:p>
    <w:p w14:paraId="514E9655" w14:textId="18683683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numer: </w:t>
      </w:r>
      <w:r w:rsidR="001E0E8C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3</w:t>
      </w:r>
      <w:r w:rsidR="001C32A0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/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RPO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_1.1.1/202</w:t>
      </w:r>
      <w:r w:rsid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3</w:t>
      </w:r>
    </w:p>
    <w:p w14:paraId="6C009073" w14:textId="35621B89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0"/>
          <w:szCs w:val="16"/>
          <w:lang w:val="pl-PL"/>
        </w:rPr>
      </w:pPr>
    </w:p>
    <w:p w14:paraId="076E4E65" w14:textId="77777777" w:rsidR="007A0A3C" w:rsidRPr="00322A52" w:rsidRDefault="007A0A3C" w:rsidP="00CB0C4C">
      <w:pPr>
        <w:pStyle w:val="TemplateBase"/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5FAB430F" w14:textId="50938EDD" w:rsidR="00357794" w:rsidRPr="00322A52" w:rsidRDefault="00BA4916" w:rsidP="006C177E">
      <w:pPr>
        <w:pStyle w:val="TemplateBase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</w:pPr>
      <w:bookmarkStart w:id="0" w:name="_Hlk126061988"/>
      <w:bookmarkStart w:id="1" w:name="_Hlk81395615"/>
      <w:r w:rsidRPr="00BA491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na </w:t>
      </w:r>
      <w:bookmarkStart w:id="2" w:name="_Hlk120614649"/>
      <w:r w:rsidRPr="008E428A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dostawę</w:t>
      </w:r>
      <w:r w:rsidR="000B4E52" w:rsidRPr="008E428A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bookmarkEnd w:id="2"/>
      <w:bookmarkEnd w:id="0"/>
      <w:bookmarkEnd w:id="1"/>
      <w:r w:rsidR="005E6D29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odczynników, </w:t>
      </w:r>
      <w:r w:rsidR="001C32A0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materiałów zużywalnych </w:t>
      </w:r>
      <w:r w:rsidR="005E6D29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oraz</w:t>
      </w:r>
      <w:r w:rsidR="001C32A0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wzorców</w:t>
      </w:r>
      <w:r w:rsidR="003D2D3E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, 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w ramach realizacji projektu pt. „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Opracowanie i wdrożenie innowacyjnych biomateriałów do kompleksowej regeneracji tkanki chrzęstnej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”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współfinansowanego ze środków Europejskiego Funduszu Rozwoju Regionalnego w ramach 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Regionalnego Programu Operacyjnego Województwa Pomorskiego na lata 2014-2020</w:t>
      </w:r>
      <w:bookmarkStart w:id="3" w:name="_Hlk69999468"/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.</w:t>
      </w:r>
    </w:p>
    <w:bookmarkEnd w:id="3"/>
    <w:p w14:paraId="1FBAC7D3" w14:textId="77777777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11238D52" w14:textId="77777777" w:rsidR="00CB0C4C" w:rsidRPr="00322A52" w:rsidRDefault="00CB0C4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p w14:paraId="0B12190A" w14:textId="2CA4A23F" w:rsidR="00357794" w:rsidRPr="00322A52" w:rsidRDefault="007A0A3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W związku z realizacją projektu</w:t>
      </w:r>
      <w:r w:rsidR="00D04E09" w:rsidRPr="00322A52">
        <w:rPr>
          <w:rFonts w:ascii="Greycliff CF Medium" w:hAnsi="Greycliff CF Medium" w:cs="Times New Roman"/>
        </w:rPr>
        <w:t xml:space="preserve"> nr </w:t>
      </w:r>
      <w:r w:rsidR="00357794" w:rsidRPr="00322A52">
        <w:rPr>
          <w:rFonts w:ascii="Greycliff CF Medium" w:hAnsi="Greycliff CF Medium" w:cs="Times New Roman"/>
          <w:color w:val="000000"/>
        </w:rPr>
        <w:t xml:space="preserve">RPPM.01.01.01-22-0080/16 </w:t>
      </w:r>
      <w:r w:rsidRPr="00322A52">
        <w:rPr>
          <w:rFonts w:ascii="Greycliff CF Medium" w:hAnsi="Greycliff CF Medium" w:cs="Times New Roman"/>
          <w:color w:val="000000"/>
        </w:rPr>
        <w:t>pt. „</w:t>
      </w:r>
      <w:r w:rsidR="00357794" w:rsidRPr="00322A52">
        <w:rPr>
          <w:rFonts w:ascii="Greycliff CF Medium" w:hAnsi="Greycliff CF Medium" w:cs="Times New Roman"/>
          <w:color w:val="000000"/>
        </w:rPr>
        <w:t>Opracowanie i wdrożenie innowacyjnych biomateriałów do kompleksowej regeneracji tkanki chrzęstnej</w:t>
      </w:r>
      <w:r w:rsidRPr="00322A52">
        <w:rPr>
          <w:rFonts w:ascii="Greycliff CF Medium" w:hAnsi="Greycliff CF Medium" w:cs="Times New Roman"/>
          <w:color w:val="000000"/>
        </w:rPr>
        <w:t>”</w:t>
      </w:r>
      <w:r w:rsidR="00D04E09" w:rsidRPr="00322A52">
        <w:rPr>
          <w:rFonts w:ascii="Greycliff CF Medium" w:hAnsi="Greycliff CF Medium" w:cs="Times New Roman"/>
          <w:color w:val="000000"/>
        </w:rPr>
        <w:t xml:space="preserve">, </w:t>
      </w:r>
      <w:r w:rsidRPr="00322A52">
        <w:rPr>
          <w:rFonts w:ascii="Greycliff CF Medium" w:hAnsi="Greycliff CF Medium" w:cs="Times New Roman"/>
          <w:color w:val="000000"/>
        </w:rPr>
        <w:t xml:space="preserve">Biovico Spółka </w:t>
      </w:r>
      <w:r w:rsidR="00CB0C4C" w:rsidRPr="00322A52">
        <w:rPr>
          <w:rFonts w:ascii="Greycliff CF Medium" w:hAnsi="Greycliff CF Medium" w:cs="Times New Roman"/>
          <w:color w:val="000000"/>
        </w:rPr>
        <w:br/>
      </w:r>
      <w:r w:rsidRPr="00322A52">
        <w:rPr>
          <w:rFonts w:ascii="Greycliff CF Medium" w:hAnsi="Greycliff CF Medium" w:cs="Times New Roman"/>
          <w:color w:val="000000"/>
        </w:rPr>
        <w:t xml:space="preserve">z ograniczoną odpowiedzialnością zaprasza do składania ofert </w:t>
      </w:r>
      <w:bookmarkStart w:id="4" w:name="_Hlk81306405"/>
      <w:bookmarkStart w:id="5" w:name="_Hlk69999256"/>
      <w:r w:rsidR="00683166" w:rsidRPr="00BA4916">
        <w:rPr>
          <w:rFonts w:ascii="Greycliff CF Medium" w:hAnsi="Greycliff CF Medium" w:cs="Times New Roman"/>
          <w:b/>
          <w:bCs/>
        </w:rPr>
        <w:t xml:space="preserve">na </w:t>
      </w:r>
      <w:r w:rsidR="00683166" w:rsidRPr="008E428A">
        <w:rPr>
          <w:rFonts w:ascii="Greycliff CF Medium" w:hAnsi="Greycliff CF Medium" w:cs="Times New Roman"/>
          <w:b/>
          <w:bCs/>
        </w:rPr>
        <w:t xml:space="preserve">dostawę </w:t>
      </w:r>
      <w:r w:rsidR="005E6D29">
        <w:rPr>
          <w:rFonts w:ascii="Greycliff CF Medium" w:hAnsi="Greycliff CF Medium" w:cs="Times New Roman"/>
          <w:b/>
          <w:bCs/>
        </w:rPr>
        <w:t xml:space="preserve">odczynników, </w:t>
      </w:r>
      <w:r w:rsidR="001C32A0">
        <w:rPr>
          <w:rFonts w:ascii="Greycliff CF Medium" w:hAnsi="Greycliff CF Medium" w:cs="Times New Roman"/>
          <w:b/>
          <w:bCs/>
        </w:rPr>
        <w:t xml:space="preserve">materiałów zużywalnych </w:t>
      </w:r>
      <w:r w:rsidR="005E6D29">
        <w:rPr>
          <w:rFonts w:ascii="Greycliff CF Medium" w:hAnsi="Greycliff CF Medium" w:cs="Times New Roman"/>
          <w:b/>
          <w:bCs/>
        </w:rPr>
        <w:t>oraz</w:t>
      </w:r>
      <w:r w:rsidR="001C32A0">
        <w:rPr>
          <w:rFonts w:ascii="Greycliff CF Medium" w:hAnsi="Greycliff CF Medium" w:cs="Times New Roman"/>
          <w:b/>
          <w:bCs/>
        </w:rPr>
        <w:t xml:space="preserve"> wzorców</w:t>
      </w:r>
      <w:r w:rsidR="00935A17" w:rsidRPr="008E428A">
        <w:rPr>
          <w:rFonts w:ascii="Greycliff CF Medium" w:hAnsi="Greycliff CF Medium" w:cs="Times New Roman"/>
          <w:b/>
          <w:bCs/>
          <w:color w:val="000000"/>
        </w:rPr>
        <w:t>.</w:t>
      </w:r>
    </w:p>
    <w:bookmarkEnd w:id="4"/>
    <w:p w14:paraId="23ECFB41" w14:textId="77777777" w:rsidR="00B3553E" w:rsidRPr="00322A52" w:rsidRDefault="00B3553E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bookmarkEnd w:id="5"/>
    <w:p w14:paraId="1F884CF4" w14:textId="7435D7F4" w:rsidR="007A0A3C" w:rsidRPr="00322A52" w:rsidRDefault="00D04E09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Przedmiot zamówienia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współfinansowany jest przez Unię Europejską ze środków Europejskiego Funduszu Rozwoju Regionalnego w ramach </w:t>
      </w:r>
      <w:r w:rsidR="00357794" w:rsidRPr="00322A52">
        <w:rPr>
          <w:rFonts w:ascii="Greycliff CF Medium" w:hAnsi="Greycliff CF Medium" w:cs="Times New Roman"/>
          <w:color w:val="000000"/>
        </w:rPr>
        <w:t>Regionalnego Programu Operacyjnego Województwa Pomorskiego na lata 2014-2020</w:t>
      </w:r>
      <w:r w:rsidR="007A0A3C" w:rsidRPr="00322A52">
        <w:rPr>
          <w:rFonts w:ascii="Greycliff CF Medium" w:hAnsi="Greycliff CF Medium" w:cs="Times New Roman"/>
          <w:color w:val="000000"/>
        </w:rPr>
        <w:t>,</w:t>
      </w:r>
      <w:r w:rsidR="00357794" w:rsidRPr="00322A52">
        <w:rPr>
          <w:rFonts w:ascii="Greycliff CF Medium" w:hAnsi="Greycliff CF Medium"/>
        </w:rPr>
        <w:t xml:space="preserve"> </w:t>
      </w:r>
      <w:r w:rsidR="00357794" w:rsidRPr="00322A52">
        <w:rPr>
          <w:rFonts w:ascii="Greycliff CF Medium" w:hAnsi="Greycliff CF Medium" w:cs="Times New Roman"/>
          <w:color w:val="000000"/>
        </w:rPr>
        <w:t>Oś priorytetowa 1</w:t>
      </w:r>
      <w:r w:rsidR="007E4A81" w:rsidRPr="00322A52">
        <w:rPr>
          <w:rFonts w:ascii="Greycliff CF Medium" w:hAnsi="Greycliff CF Medium" w:cs="Times New Roman"/>
          <w:color w:val="000000"/>
        </w:rPr>
        <w:t>. Komercjalizacja wiedzy,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</w:t>
      </w:r>
      <w:r w:rsidR="0044328E" w:rsidRPr="00322A52">
        <w:rPr>
          <w:rFonts w:ascii="Greycliff CF Medium" w:hAnsi="Greycliff CF Medium" w:cs="Times New Roman"/>
          <w:color w:val="000000"/>
        </w:rPr>
        <w:t xml:space="preserve">Działanie 1.1. </w:t>
      </w:r>
      <w:r w:rsidR="007E4A81" w:rsidRPr="00322A52">
        <w:rPr>
          <w:rFonts w:ascii="Greycliff CF Medium" w:hAnsi="Greycliff CF Medium" w:cs="Times New Roman"/>
          <w:color w:val="000000"/>
        </w:rPr>
        <w:t>Ekspansja przez innowacje, Poddziałanie 1.1.1. Ekspansja przez innowacje - wsparcie dotacyjne.</w:t>
      </w:r>
    </w:p>
    <w:p w14:paraId="4C36F564" w14:textId="77777777" w:rsidR="00132B8A" w:rsidRPr="00322A52" w:rsidRDefault="00132B8A" w:rsidP="00132B8A">
      <w:pPr>
        <w:pStyle w:val="Bezodstpw"/>
        <w:jc w:val="both"/>
        <w:rPr>
          <w:rFonts w:ascii="Greycliff CF Medium" w:hAnsi="Greycliff CF Medium" w:cs="Times New Roman"/>
        </w:rPr>
      </w:pPr>
    </w:p>
    <w:p w14:paraId="3BF7E1CE" w14:textId="641C67D1" w:rsidR="00F654DD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Zamawiający</w:t>
      </w:r>
    </w:p>
    <w:p w14:paraId="30C7B125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F9E6E7C" w14:textId="77777777" w:rsidR="006510ED" w:rsidRPr="00322A52" w:rsidRDefault="006510E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Biovico </w:t>
      </w:r>
      <w:r w:rsidR="00423D0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Spółka z ograniczoną odpowiedzialnością</w:t>
      </w:r>
    </w:p>
    <w:p w14:paraId="59BE5B90" w14:textId="7FA85B98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Ul. Hutnicza 15</w:t>
      </w:r>
      <w:r w:rsidR="00935A17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</w:t>
      </w:r>
    </w:p>
    <w:p w14:paraId="76CB7A9A" w14:textId="77777777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81-061 Gdynia</w:t>
      </w:r>
    </w:p>
    <w:p w14:paraId="6D2D9C96" w14:textId="77777777" w:rsidR="003318B2" w:rsidRPr="00322A52" w:rsidRDefault="003318B2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KRS: 0000</w:t>
      </w:r>
      <w:r w:rsidR="00807BA9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319532</w:t>
      </w:r>
    </w:p>
    <w:p w14:paraId="09DD1863" w14:textId="77777777" w:rsidR="006510ED" w:rsidRPr="00322A52" w:rsidRDefault="006517D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REGON: </w:t>
      </w:r>
      <w:r w:rsidR="006510ED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220715326</w:t>
      </w:r>
    </w:p>
    <w:p w14:paraId="6F9B0C7E" w14:textId="581E99F4" w:rsidR="00CB0C4C" w:rsidRPr="00322A52" w:rsidRDefault="006510ED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NIP: 5871662741</w:t>
      </w:r>
    </w:p>
    <w:p w14:paraId="6C4E5783" w14:textId="77777777" w:rsidR="00B21EBF" w:rsidRPr="00322A52" w:rsidRDefault="00B21EBF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480365B" w14:textId="77E3985A" w:rsidR="00B21EBF" w:rsidRPr="00322A52" w:rsidRDefault="00B21EBF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Numer umowy o dofinansowanie</w:t>
      </w:r>
    </w:p>
    <w:p w14:paraId="7158B292" w14:textId="77777777" w:rsidR="00132B8A" w:rsidRPr="00322A52" w:rsidRDefault="00132B8A" w:rsidP="00132B8A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A6CD81B" w14:textId="4864A519" w:rsidR="00CB0C4C" w:rsidRPr="00322A52" w:rsidRDefault="00D04E09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Umowa nr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RPPM.01.01.01-22-0080/16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dnia</w:t>
      </w:r>
      <w:r w:rsidR="0015597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17 lipca 2017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r</w:t>
      </w:r>
      <w:r w:rsidR="00501D99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65A60CF5" w14:textId="77777777" w:rsidR="006510ED" w:rsidRPr="00322A52" w:rsidRDefault="006510ED" w:rsidP="00132B8A">
      <w:pPr>
        <w:pStyle w:val="Bezodstpw"/>
        <w:rPr>
          <w:rFonts w:ascii="Greycliff CF Medium" w:hAnsi="Greycliff CF Medium" w:cs="Times New Roman"/>
        </w:rPr>
      </w:pPr>
    </w:p>
    <w:p w14:paraId="2E4C0E90" w14:textId="72C7913C" w:rsidR="00017BE9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Słowniczek</w:t>
      </w:r>
    </w:p>
    <w:p w14:paraId="6D1B90EC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6D771F2" w14:textId="6AC153CE" w:rsidR="00017BE9" w:rsidRPr="00322A52" w:rsidRDefault="00017BE9" w:rsidP="00036183">
      <w:pPr>
        <w:tabs>
          <w:tab w:val="left" w:pos="5380"/>
        </w:tabs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Ilekroć w Zapytaniu ofertowym jest mowa o:</w:t>
      </w:r>
      <w:r w:rsid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ab/>
      </w:r>
    </w:p>
    <w:p w14:paraId="27FEE849" w14:textId="77777777" w:rsidR="00DF4211" w:rsidRPr="00322A52" w:rsidRDefault="00DF4211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23B1D45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Zamawiającym –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należy przez to rozumieć Biovico Spółka z ograniczoną odpowiedzialnością,</w:t>
      </w:r>
    </w:p>
    <w:p w14:paraId="30DE9711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Wykonawcy – należy przez to rozumieć osobę fizyczną bądź pr</w:t>
      </w:r>
      <w:r w:rsidR="00536DB1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awną lub jednostkę organizacyjną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nieposiadającą osobowości prawnej, która ubiega się o udzielenie zamówienia i złożyła ofertę.</w:t>
      </w:r>
    </w:p>
    <w:p w14:paraId="3B000256" w14:textId="15B8FFE6" w:rsidR="00B3553E" w:rsidRDefault="00017BE9" w:rsidP="00972AC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lastRenderedPageBreak/>
        <w:t>Najkorzystniejszej ofercie – należy przez to rozumieć ofertę, która przedstawia najkorzystniejszy bilans ceny i innych kryteriów odnoszących się do przedmiotu zamówienia.</w:t>
      </w:r>
    </w:p>
    <w:p w14:paraId="753DC9E8" w14:textId="77777777" w:rsidR="00036183" w:rsidRPr="00972ACA" w:rsidRDefault="00036183" w:rsidP="00036183">
      <w:pPr>
        <w:pStyle w:val="Akapitzlist"/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745768B1" w14:textId="77777777" w:rsidR="00F22F42" w:rsidRPr="00322A52" w:rsidRDefault="00F22F42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Tryb udzielenia zamówienia</w:t>
      </w:r>
    </w:p>
    <w:p w14:paraId="161D1D9E" w14:textId="77777777" w:rsidR="00D82485" w:rsidRPr="00322A52" w:rsidRDefault="00D82485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4FDD8DA8" w14:textId="3DB283F8" w:rsidR="00D82485" w:rsidRPr="00322A52" w:rsidRDefault="00F22F42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Niniejsze postępowanie prowadzone jest zgodnie z zasadą konkurencyjności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w trybie Zapytania ofertowego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 zasadach 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określonych w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Umowie o dofinansowanie projektu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Wytycznych w zakresie kwalifikowalności wydatków w ramach </w:t>
      </w:r>
      <w:r w:rsidR="00A02492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Regionalnego Programu Operacyjnego Województwa Pomorskiego na lata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2014-2020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oraz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Wytyczn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ych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 w zakresie kwalifikowalności wydatków w ramach Europejskiego Funduszu Rozwoju Regionalnego, Europejskiego Funduszu Społecznego oraz Funduszu Spójności na lata 2014-2020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,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obowiązujących na dzień opublikowania zamówienia. </w:t>
      </w:r>
    </w:p>
    <w:p w14:paraId="563FCEF3" w14:textId="77777777" w:rsidR="00CB0C4C" w:rsidRPr="00E355BD" w:rsidRDefault="00CB0C4C" w:rsidP="00E355BD">
      <w:p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46C17E87" w14:textId="65BBD1EC" w:rsidR="00020FDA" w:rsidRPr="00322A52" w:rsidRDefault="003F12B5" w:rsidP="00132B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Wspólny Słownik Zamówień (CPV)</w:t>
      </w:r>
    </w:p>
    <w:p w14:paraId="717146BD" w14:textId="77777777" w:rsidR="004E074E" w:rsidRPr="00322A52" w:rsidRDefault="004E074E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63A29D5E" w14:textId="1DBCAC9D" w:rsidR="00462E25" w:rsidRDefault="00462E25" w:rsidP="009D69A1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bookmarkStart w:id="6" w:name="_Hlk109987297"/>
      <w:r w:rsidRPr="001C32A0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19520000-7: Produkty z tworzyw sztucznych – część:</w:t>
      </w:r>
      <w:r w:rsidR="00675158" w:rsidRPr="001C32A0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</w:t>
      </w:r>
      <w:r w:rsidR="005E6D2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5, </w:t>
      </w:r>
      <w:r w:rsidR="00D16947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9, 12.</w:t>
      </w:r>
    </w:p>
    <w:p w14:paraId="4CBDE7AE" w14:textId="0A168A1A" w:rsidR="005E6D29" w:rsidRDefault="005E6D29" w:rsidP="009D69A1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33696500-0: Odczynniki laboratoryjne – część: </w:t>
      </w:r>
      <w:r w:rsidR="00D16947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6, 7, 8, 10.</w:t>
      </w:r>
    </w:p>
    <w:p w14:paraId="632B5D0F" w14:textId="4A61B50C" w:rsidR="001C32A0" w:rsidRPr="001C32A0" w:rsidRDefault="001C32A0" w:rsidP="009D69A1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38500000-0: Aparatura kontrolna i badawcza- część: </w:t>
      </w:r>
      <w:r w:rsidR="005E6D29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1, 2, 3, 4, </w:t>
      </w:r>
      <w:r w:rsidR="00D16947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11, 13.</w:t>
      </w:r>
    </w:p>
    <w:bookmarkEnd w:id="6"/>
    <w:p w14:paraId="3E7C456B" w14:textId="77777777" w:rsidR="00036183" w:rsidRPr="001C32A0" w:rsidRDefault="00036183" w:rsidP="00F4359D">
      <w:pPr>
        <w:spacing w:after="0" w:line="276" w:lineRule="auto"/>
        <w:jc w:val="both"/>
        <w:rPr>
          <w:rFonts w:ascii="Greycliff CF Medium" w:hAnsi="Greycliff CF Medium" w:cs="Times New Roman"/>
          <w:color w:val="2D2D2D"/>
          <w:sz w:val="22"/>
          <w:szCs w:val="22"/>
          <w:shd w:val="clear" w:color="auto" w:fill="FFFFFF"/>
          <w:lang w:val="pl-PL"/>
        </w:rPr>
      </w:pPr>
    </w:p>
    <w:p w14:paraId="44EBDF7A" w14:textId="5F396436" w:rsidR="008C3142" w:rsidRPr="00322A52" w:rsidRDefault="008C3142" w:rsidP="00B5046D">
      <w:pPr>
        <w:pStyle w:val="Default"/>
        <w:numPr>
          <w:ilvl w:val="0"/>
          <w:numId w:val="1"/>
        </w:numPr>
        <w:rPr>
          <w:rFonts w:ascii="Greycliff CF Medium" w:hAnsi="Greycliff CF Medium"/>
          <w:b/>
          <w:bCs/>
          <w:sz w:val="22"/>
          <w:szCs w:val="22"/>
        </w:rPr>
      </w:pPr>
      <w:r w:rsidRPr="00322A52">
        <w:rPr>
          <w:rFonts w:ascii="Greycliff CF Medium" w:hAnsi="Greycliff CF Medium"/>
          <w:b/>
          <w:bCs/>
          <w:sz w:val="22"/>
          <w:szCs w:val="22"/>
        </w:rPr>
        <w:t xml:space="preserve">Opis przedmiotu zamówienia </w:t>
      </w:r>
    </w:p>
    <w:p w14:paraId="27E92B61" w14:textId="77777777" w:rsidR="008C3142" w:rsidRPr="00322A52" w:rsidRDefault="008C3142" w:rsidP="00132B8A">
      <w:pPr>
        <w:pStyle w:val="Default"/>
        <w:rPr>
          <w:rFonts w:ascii="Greycliff CF Medium" w:hAnsi="Greycliff CF Medium"/>
          <w:sz w:val="22"/>
          <w:szCs w:val="22"/>
        </w:rPr>
      </w:pPr>
    </w:p>
    <w:p w14:paraId="3C132003" w14:textId="40A1F4D5" w:rsidR="00A93755" w:rsidRPr="00322A52" w:rsidRDefault="00F22F42" w:rsidP="000510F2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Przedmiotem zamówienia</w:t>
      </w:r>
      <w:r w:rsidR="00EF17BE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jest</w:t>
      </w:r>
      <w:r w:rsidR="001C32A0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="001C32A0" w:rsidRPr="001C32A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dostaw</w:t>
      </w:r>
      <w:r w:rsidR="001C32A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</w:t>
      </w:r>
      <w:r w:rsidR="005E6D29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odczynników,</w:t>
      </w:r>
      <w:r w:rsidR="001C32A0" w:rsidRPr="001C32A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materiałów zużywalnych </w:t>
      </w:r>
      <w:r w:rsidR="005E6D29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oraz</w:t>
      </w:r>
      <w:r w:rsidR="001C32A0" w:rsidRPr="001C32A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wzorców</w:t>
      </w:r>
      <w:r w:rsidR="009D69A1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,</w:t>
      </w:r>
      <w:r w:rsidR="00BA4916" w:rsidRPr="00DF131A">
        <w:rPr>
          <w:rFonts w:ascii="Greycliff CF Medium" w:eastAsia="Calibri" w:hAnsi="Greycliff CF Medium" w:cs="Times New Roman"/>
          <w:b/>
          <w:noProof w:val="0"/>
          <w:snapToGrid/>
          <w:sz w:val="20"/>
          <w:szCs w:val="20"/>
          <w:lang w:val="pl-PL"/>
        </w:rPr>
        <w:t xml:space="preserve"> </w:t>
      </w:r>
      <w:r w:rsidR="002A6975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w ramach realizacji projektu pt. „Opracowanie i wdrożenie innowacyjnych biomateriałów do kompleksowej regeneracji tkanki chrzęstnej”</w:t>
      </w:r>
      <w:r w:rsidR="001D74D9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.</w:t>
      </w:r>
    </w:p>
    <w:p w14:paraId="1B3A369D" w14:textId="77777777" w:rsidR="00B3553E" w:rsidRPr="00322A52" w:rsidRDefault="00B3553E" w:rsidP="00B3553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44E1716E" w14:textId="6FFC11FB" w:rsidR="00AA1852" w:rsidRPr="00F37467" w:rsidRDefault="00C1686E" w:rsidP="00AA1852">
      <w:pPr>
        <w:pStyle w:val="Akapitzlist"/>
        <w:numPr>
          <w:ilvl w:val="0"/>
          <w:numId w:val="24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Przedmiot zamówienia został podzielony na </w:t>
      </w:r>
      <w:r w:rsid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13</w:t>
      </w:r>
      <w:r w:rsidR="009F50AC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części:</w:t>
      </w:r>
      <w:bookmarkStart w:id="7" w:name="_Hlk70061381"/>
    </w:p>
    <w:bookmarkEnd w:id="7"/>
    <w:p w14:paraId="7438F679" w14:textId="52A3CD09" w:rsidR="0062392E" w:rsidRDefault="0062392E" w:rsidP="001C32A0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1: </w:t>
      </w:r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Wzorzec lepkości 1 </w:t>
      </w:r>
      <w:proofErr w:type="spellStart"/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Pa·s</w:t>
      </w:r>
      <w:proofErr w:type="spellEnd"/>
    </w:p>
    <w:p w14:paraId="39796523" w14:textId="2B236BEC" w:rsidR="0062392E" w:rsidRPr="005E6D29" w:rsidRDefault="0062392E" w:rsidP="001C32A0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2: </w:t>
      </w:r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Wzorzec lepkości około 90 </w:t>
      </w:r>
      <w:proofErr w:type="spellStart"/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Pa·s</w:t>
      </w:r>
      <w:proofErr w:type="spellEnd"/>
    </w:p>
    <w:p w14:paraId="67726706" w14:textId="6D2C1F5D" w:rsidR="0062392E" w:rsidRPr="005E6D29" w:rsidRDefault="0062392E" w:rsidP="001C32A0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3: </w:t>
      </w:r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Zestaw wzorców </w:t>
      </w:r>
      <w:proofErr w:type="spellStart"/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szerokozakresowych</w:t>
      </w:r>
      <w:proofErr w:type="spellEnd"/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do analizatora wielkości cząstek</w:t>
      </w:r>
    </w:p>
    <w:p w14:paraId="0A905A57" w14:textId="5227996A" w:rsidR="0062392E" w:rsidRPr="005E6D29" w:rsidRDefault="0062392E" w:rsidP="001C32A0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4: </w:t>
      </w:r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Certyfikowany wzorzec do analizatora wielkości cząstek</w:t>
      </w:r>
    </w:p>
    <w:p w14:paraId="361BA634" w14:textId="07456F74" w:rsidR="0062392E" w:rsidRPr="005E6D29" w:rsidRDefault="0062392E" w:rsidP="001C32A0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5: </w:t>
      </w:r>
      <w:proofErr w:type="spellStart"/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Vialki</w:t>
      </w:r>
      <w:proofErr w:type="spellEnd"/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do HPLC z dedykowanymi nakr</w:t>
      </w:r>
      <w:r w:rsid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ę</w:t>
      </w:r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tkami</w:t>
      </w:r>
    </w:p>
    <w:p w14:paraId="74AF3512" w14:textId="072A58C6" w:rsidR="0062392E" w:rsidRPr="005E6D29" w:rsidRDefault="0062392E" w:rsidP="001C32A0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6: </w:t>
      </w:r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Szczep referencyjny </w:t>
      </w:r>
      <w:proofErr w:type="spellStart"/>
      <w:r w:rsidR="005E6D29" w:rsidRPr="005E6D29">
        <w:rPr>
          <w:rFonts w:ascii="Greycliff CF Medium" w:eastAsia="Calibri" w:hAnsi="Greycliff CF Medium" w:cs="Times New Roman"/>
          <w:b/>
          <w:i/>
          <w:iCs/>
          <w:noProof w:val="0"/>
          <w:sz w:val="22"/>
          <w:szCs w:val="22"/>
          <w:lang w:val="pl-PL"/>
        </w:rPr>
        <w:t>Enterococcus</w:t>
      </w:r>
      <w:proofErr w:type="spellEnd"/>
      <w:r w:rsidR="005E6D29" w:rsidRPr="005E6D29">
        <w:rPr>
          <w:rFonts w:ascii="Greycliff CF Medium" w:eastAsia="Calibri" w:hAnsi="Greycliff CF Medium" w:cs="Times New Roman"/>
          <w:b/>
          <w:i/>
          <w:iCs/>
          <w:noProof w:val="0"/>
          <w:sz w:val="22"/>
          <w:szCs w:val="22"/>
          <w:lang w:val="pl-PL"/>
        </w:rPr>
        <w:t xml:space="preserve"> </w:t>
      </w:r>
      <w:proofErr w:type="spellStart"/>
      <w:r w:rsidR="005E6D29" w:rsidRPr="005E6D29">
        <w:rPr>
          <w:rFonts w:ascii="Greycliff CF Medium" w:eastAsia="Calibri" w:hAnsi="Greycliff CF Medium" w:cs="Times New Roman"/>
          <w:b/>
          <w:i/>
          <w:iCs/>
          <w:noProof w:val="0"/>
          <w:sz w:val="22"/>
          <w:szCs w:val="22"/>
          <w:lang w:val="pl-PL"/>
        </w:rPr>
        <w:t>faecium</w:t>
      </w:r>
      <w:proofErr w:type="spellEnd"/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ATCC 700221</w:t>
      </w:r>
    </w:p>
    <w:p w14:paraId="15F23239" w14:textId="1637AD9E" w:rsidR="0062392E" w:rsidRPr="005E6D29" w:rsidRDefault="0062392E" w:rsidP="001C32A0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</w:rPr>
      </w:pPr>
      <w:proofErr w:type="spellStart"/>
      <w:r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Część</w:t>
      </w:r>
      <w:proofErr w:type="spellEnd"/>
      <w:r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7: </w:t>
      </w:r>
      <w:proofErr w:type="spellStart"/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Zawiesina</w:t>
      </w:r>
      <w:proofErr w:type="spellEnd"/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</w:t>
      </w:r>
      <w:r w:rsidR="005E6D29" w:rsidRPr="005E6D29">
        <w:rPr>
          <w:rFonts w:ascii="Greycliff CF Medium" w:eastAsia="Calibri" w:hAnsi="Greycliff CF Medium" w:cs="Times New Roman"/>
          <w:b/>
          <w:i/>
          <w:iCs/>
          <w:noProof w:val="0"/>
          <w:sz w:val="22"/>
          <w:szCs w:val="22"/>
        </w:rPr>
        <w:t xml:space="preserve">Bacillus </w:t>
      </w:r>
      <w:proofErr w:type="spellStart"/>
      <w:r w:rsidR="005E6D29" w:rsidRPr="005E6D29">
        <w:rPr>
          <w:rFonts w:ascii="Greycliff CF Medium" w:eastAsia="Calibri" w:hAnsi="Greycliff CF Medium" w:cs="Times New Roman"/>
          <w:b/>
          <w:i/>
          <w:iCs/>
          <w:noProof w:val="0"/>
          <w:sz w:val="22"/>
          <w:szCs w:val="22"/>
        </w:rPr>
        <w:t>Stearothermophillus</w:t>
      </w:r>
      <w:proofErr w:type="spellEnd"/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</w:t>
      </w:r>
    </w:p>
    <w:p w14:paraId="0692664A" w14:textId="0ECE9754" w:rsidR="0062392E" w:rsidRPr="005E6D29" w:rsidRDefault="0062392E" w:rsidP="001C32A0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8: </w:t>
      </w:r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Szczep referencyjny </w:t>
      </w:r>
      <w:r w:rsidR="005E6D29" w:rsidRPr="005E6D29">
        <w:rPr>
          <w:rFonts w:ascii="Greycliff CF Medium" w:eastAsia="Calibri" w:hAnsi="Greycliff CF Medium" w:cs="Times New Roman"/>
          <w:b/>
          <w:i/>
          <w:iCs/>
          <w:noProof w:val="0"/>
          <w:sz w:val="22"/>
          <w:szCs w:val="22"/>
          <w:lang w:val="pl-PL"/>
        </w:rPr>
        <w:t xml:space="preserve">Aspergillus </w:t>
      </w:r>
      <w:proofErr w:type="spellStart"/>
      <w:r w:rsidR="005E6D29" w:rsidRPr="005E6D29">
        <w:rPr>
          <w:rFonts w:ascii="Greycliff CF Medium" w:eastAsia="Calibri" w:hAnsi="Greycliff CF Medium" w:cs="Times New Roman"/>
          <w:b/>
          <w:i/>
          <w:iCs/>
          <w:noProof w:val="0"/>
          <w:sz w:val="22"/>
          <w:szCs w:val="22"/>
          <w:lang w:val="pl-PL"/>
        </w:rPr>
        <w:t>brasiliensis</w:t>
      </w:r>
      <w:proofErr w:type="spellEnd"/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ATCC 16404</w:t>
      </w:r>
    </w:p>
    <w:p w14:paraId="731F131F" w14:textId="0C58615D" w:rsidR="00CD4CAC" w:rsidRPr="005E6D29" w:rsidRDefault="0062392E" w:rsidP="001C32A0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9: </w:t>
      </w:r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Butelki szklane 5 L</w:t>
      </w:r>
    </w:p>
    <w:p w14:paraId="0CE90BA5" w14:textId="45205196" w:rsidR="00CD4CAC" w:rsidRPr="005E6D29" w:rsidRDefault="0062392E" w:rsidP="001C32A0">
      <w:pPr>
        <w:spacing w:after="160"/>
        <w:ind w:left="360"/>
        <w:jc w:val="both"/>
        <w:rPr>
          <w:rFonts w:ascii="Greycliff CF Medium" w:hAnsi="Greycliff CF Medium"/>
          <w:b/>
          <w:sz w:val="22"/>
          <w:szCs w:val="22"/>
          <w:lang w:val="pl-PL"/>
        </w:rPr>
      </w:pPr>
      <w:r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0:</w:t>
      </w:r>
      <w:r w:rsidRPr="005E6D29">
        <w:rPr>
          <w:rFonts w:ascii="Greycliff CF Medium" w:hAnsi="Greycliff CF Medium"/>
          <w:b/>
          <w:sz w:val="22"/>
          <w:szCs w:val="22"/>
          <w:lang w:val="pl-PL"/>
        </w:rPr>
        <w:t xml:space="preserve"> </w:t>
      </w:r>
      <w:r w:rsidR="005E6D29" w:rsidRPr="005E6D29">
        <w:rPr>
          <w:rFonts w:ascii="Greycliff CF Medium" w:hAnsi="Greycliff CF Medium"/>
          <w:b/>
          <w:sz w:val="22"/>
          <w:szCs w:val="22"/>
          <w:lang w:val="pl-PL"/>
        </w:rPr>
        <w:t xml:space="preserve">Bioindykator - paski ze sporami szczepu </w:t>
      </w:r>
      <w:r w:rsidR="005E6D29" w:rsidRPr="005E6D29">
        <w:rPr>
          <w:rFonts w:ascii="Greycliff CF Medium" w:hAnsi="Greycliff CF Medium"/>
          <w:b/>
          <w:i/>
          <w:iCs/>
          <w:sz w:val="22"/>
          <w:szCs w:val="22"/>
          <w:lang w:val="pl-PL"/>
        </w:rPr>
        <w:t>Bacillus subtilis</w:t>
      </w:r>
    </w:p>
    <w:p w14:paraId="4DC87026" w14:textId="11D1A955" w:rsidR="0062392E" w:rsidRPr="003E06A2" w:rsidRDefault="0062392E" w:rsidP="001C32A0">
      <w:pPr>
        <w:spacing w:after="0"/>
        <w:ind w:firstLine="360"/>
        <w:jc w:val="both"/>
        <w:rPr>
          <w:rFonts w:ascii="Greycliff CF Medium" w:hAnsi="Greycliff CF Medium" w:cs="Calibri"/>
          <w:b/>
          <w:bCs/>
          <w:noProof w:val="0"/>
          <w:snapToGrid/>
          <w:sz w:val="20"/>
          <w:szCs w:val="20"/>
          <w:lang w:val="pl-PL" w:eastAsia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1: </w:t>
      </w:r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Zestaw wzorców </w:t>
      </w:r>
      <w:proofErr w:type="spellStart"/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osmolalności</w:t>
      </w:r>
      <w:proofErr w:type="spellEnd"/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300 i 500 </w:t>
      </w:r>
      <w:proofErr w:type="spellStart"/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mOsmol</w:t>
      </w:r>
      <w:proofErr w:type="spellEnd"/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/kg</w:t>
      </w:r>
    </w:p>
    <w:p w14:paraId="7A0ED018" w14:textId="07A4E4C5" w:rsidR="005E6D29" w:rsidRPr="00D16947" w:rsidRDefault="002E7FCD" w:rsidP="00D16947">
      <w:pPr>
        <w:spacing w:after="0" w:line="480" w:lineRule="auto"/>
        <w:ind w:firstLine="360"/>
        <w:jc w:val="both"/>
        <w:rPr>
          <w:b/>
          <w:bCs/>
          <w:noProof w:val="0"/>
          <w:snapToGrid/>
          <w:color w:val="000000"/>
          <w:sz w:val="20"/>
          <w:szCs w:val="20"/>
          <w:lang w:val="pl-PL" w:eastAsia="pl-PL"/>
        </w:rPr>
      </w:pPr>
      <w:r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lastRenderedPageBreak/>
        <w:t xml:space="preserve">Część </w:t>
      </w:r>
      <w:r w:rsidR="00683166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2:</w:t>
      </w:r>
      <w:r w:rsidR="005E6D29" w:rsidRPr="005E6D29">
        <w:rPr>
          <w:b/>
          <w:bCs/>
          <w:color w:val="000000"/>
          <w:sz w:val="20"/>
          <w:szCs w:val="20"/>
        </w:rPr>
        <w:t xml:space="preserve"> </w:t>
      </w:r>
      <w:r w:rsidR="005E6D29" w:rsidRPr="005E6D29">
        <w:rPr>
          <w:b/>
          <w:bCs/>
          <w:noProof w:val="0"/>
          <w:snapToGrid/>
          <w:color w:val="000000"/>
          <w:sz w:val="20"/>
          <w:szCs w:val="20"/>
          <w:lang w:val="pl-PL" w:eastAsia="pl-PL"/>
        </w:rPr>
        <w:t xml:space="preserve">Probówki do badania </w:t>
      </w:r>
      <w:proofErr w:type="spellStart"/>
      <w:r w:rsidR="005E6D29" w:rsidRPr="005E6D29">
        <w:rPr>
          <w:b/>
          <w:bCs/>
          <w:noProof w:val="0"/>
          <w:snapToGrid/>
          <w:color w:val="000000"/>
          <w:sz w:val="20"/>
          <w:szCs w:val="20"/>
          <w:lang w:val="pl-PL" w:eastAsia="pl-PL"/>
        </w:rPr>
        <w:t>osmolalności</w:t>
      </w:r>
      <w:proofErr w:type="spellEnd"/>
    </w:p>
    <w:p w14:paraId="653DC5DF" w14:textId="203A5D02" w:rsidR="002E7FCD" w:rsidRPr="005E6D29" w:rsidRDefault="002E7FCD" w:rsidP="00D16947">
      <w:pPr>
        <w:spacing w:after="160" w:line="48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Część </w:t>
      </w:r>
      <w:r w:rsidR="00683166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3: </w:t>
      </w:r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Bufory do </w:t>
      </w:r>
      <w:r w:rsid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k</w:t>
      </w:r>
      <w:r w:rsidR="005E6D29" w:rsidRPr="005E6D2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alibracji</w:t>
      </w:r>
    </w:p>
    <w:p w14:paraId="0B886C60" w14:textId="5BE66F8B" w:rsidR="00C1686E" w:rsidRDefault="00C1686E" w:rsidP="00C1686E">
      <w:pPr>
        <w:pStyle w:val="Bezodstpw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>Wykonawca może złożyć ofertę na dowolną liczbę części zamówienia.</w:t>
      </w:r>
    </w:p>
    <w:p w14:paraId="0BB2502E" w14:textId="77777777" w:rsidR="00C1686E" w:rsidRDefault="00C1686E" w:rsidP="00C1686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</w:p>
    <w:p w14:paraId="6EA8DEEB" w14:textId="489616B8" w:rsidR="00D20E3C" w:rsidRPr="007C22FA" w:rsidRDefault="00C1686E" w:rsidP="007C22FA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>Szczegółowy opis przedmiotu zamówienia określający wymagania Zamawiającego oraz ilości – zawiera załącznik nr 2 do niniejszego Zapytania – Formularz asortymentowo-cenowy, który Wykonawca załącza do oferty. Wykonawca wypełniając wskazane pozycje potwierdza spełnianie wymagań określonych przez Zamawiającego.</w:t>
      </w:r>
    </w:p>
    <w:p w14:paraId="034A192C" w14:textId="10767B6E" w:rsidR="00BF59B2" w:rsidRDefault="000A1E3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eastAsia="Calibri" w:hAnsi="Greycliff CF Medium" w:cs="Times New Roman"/>
          <w:bCs/>
        </w:rPr>
        <w:t xml:space="preserve">W ramach </w:t>
      </w:r>
      <w:r w:rsidR="00B75FA7">
        <w:rPr>
          <w:rFonts w:ascii="Greycliff CF Medium" w:eastAsia="Calibri" w:hAnsi="Greycliff CF Medium" w:cs="Times New Roman"/>
          <w:bCs/>
        </w:rPr>
        <w:t>wszystkich</w:t>
      </w:r>
      <w:r w:rsidRPr="00BF59B2">
        <w:rPr>
          <w:rFonts w:ascii="Greycliff CF Medium" w:eastAsia="Calibri" w:hAnsi="Greycliff CF Medium" w:cs="Times New Roman"/>
          <w:bCs/>
        </w:rPr>
        <w:t xml:space="preserve"> części przedmiotu zamówienia wybrany Wykonawca będzie zobowiązany dostarczyć przedmiot zamówienia zgodnie ze złożoną Ofertą</w:t>
      </w:r>
      <w:r w:rsidR="00BF59B2" w:rsidRPr="00BF59B2">
        <w:rPr>
          <w:rFonts w:ascii="Greycliff CF Medium" w:eastAsia="Calibri" w:hAnsi="Greycliff CF Medium" w:cs="Times New Roman"/>
          <w:bCs/>
        </w:rPr>
        <w:t>.</w:t>
      </w:r>
      <w:r w:rsidRPr="00BF59B2">
        <w:rPr>
          <w:rFonts w:ascii="Greycliff CF Medium" w:eastAsia="Calibri" w:hAnsi="Greycliff CF Medium" w:cs="Times New Roman"/>
          <w:bCs/>
        </w:rPr>
        <w:t xml:space="preserve"> </w:t>
      </w:r>
      <w:r w:rsidR="00BF59B2" w:rsidRPr="00BF59B2">
        <w:rPr>
          <w:rFonts w:ascii="Greycliff CF Medium" w:eastAsia="Calibri" w:hAnsi="Greycliff CF Medium" w:cs="Times New Roman"/>
          <w:bCs/>
        </w:rPr>
        <w:t xml:space="preserve">Termin </w:t>
      </w:r>
      <w:r w:rsidR="00BF59B2" w:rsidRPr="00CB1191">
        <w:rPr>
          <w:rFonts w:ascii="Greycliff CF Medium" w:eastAsia="Calibri" w:hAnsi="Greycliff CF Medium" w:cs="Times New Roman"/>
          <w:bCs/>
        </w:rPr>
        <w:t xml:space="preserve">dostawy </w:t>
      </w:r>
      <w:r w:rsidR="00503E89" w:rsidRPr="00CB1191">
        <w:rPr>
          <w:rFonts w:ascii="Greycliff CF Medium" w:eastAsia="Calibri" w:hAnsi="Greycliff CF Medium" w:cs="Times New Roman"/>
          <w:bCs/>
        </w:rPr>
        <w:t>– 60 dni od dnia złożenia oficjalnego zamówienia przez Zamawiającego</w:t>
      </w:r>
      <w:r w:rsidR="00BF59B2" w:rsidRPr="00CB1191">
        <w:rPr>
          <w:rFonts w:ascii="Greycliff CF Medium" w:eastAsia="Calibri" w:hAnsi="Greycliff CF Medium" w:cs="Times New Roman"/>
          <w:bCs/>
        </w:rPr>
        <w:t>.</w:t>
      </w:r>
    </w:p>
    <w:p w14:paraId="36A03754" w14:textId="50C6E405" w:rsidR="00A453E1" w:rsidRPr="00BF59B2" w:rsidRDefault="0004454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hAnsi="Greycliff CF Medium" w:cs="Times New Roman"/>
        </w:rPr>
        <w:t>W przypadku wystąpienia w opisie przedmiotu zamówienia (formularz</w:t>
      </w:r>
      <w:r w:rsidR="00AC0CC0" w:rsidRPr="00BF59B2">
        <w:rPr>
          <w:rFonts w:ascii="Greycliff CF Medium" w:hAnsi="Greycliff CF Medium" w:cs="Times New Roman"/>
        </w:rPr>
        <w:t>u</w:t>
      </w:r>
      <w:r w:rsidRPr="00BF59B2">
        <w:rPr>
          <w:rFonts w:ascii="Greycliff CF Medium" w:hAnsi="Greycliff CF Medium" w:cs="Times New Roman"/>
        </w:rPr>
        <w:t xml:space="preserve"> asortymentowo-cenow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stanowiąc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zał. nr 2 do Zapytania) wskazania znaku towarowego, patentu lub pochodzenia, źródła lub szczególnego procesu, który charakteryzuje produkty dostarczane przez konkretnego wykonawcę lub wystąpienia wskazania norm, europejskich ocen technicznych, aprobat, specyfikacji technicznych i systemów referencji technicznych - Zamawiający dopuszcza składanie ofert 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 dostawy spełniają wymagania określone przez Zamawiającego</w:t>
      </w:r>
    </w:p>
    <w:p w14:paraId="3E0E2E30" w14:textId="77777777" w:rsidR="00CB0C4C" w:rsidRPr="00322A52" w:rsidRDefault="00CB0C4C" w:rsidP="0067405E">
      <w:pPr>
        <w:pStyle w:val="Bezodstpw"/>
        <w:rPr>
          <w:rFonts w:ascii="Greycliff CF Medium" w:hAnsi="Greycliff CF Medium" w:cs="Times New Roman"/>
          <w:b/>
        </w:rPr>
      </w:pPr>
    </w:p>
    <w:p w14:paraId="4EBA600B" w14:textId="61E25106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Termin realizacji umowy</w:t>
      </w:r>
    </w:p>
    <w:p w14:paraId="7801252E" w14:textId="77777777" w:rsidR="004E074E" w:rsidRPr="00322A52" w:rsidRDefault="004E074E" w:rsidP="00132B8A">
      <w:pPr>
        <w:pStyle w:val="Akapitzlist"/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4028A80A" w14:textId="295ED5FD" w:rsidR="00322A52" w:rsidRPr="001C32A0" w:rsidRDefault="00B75FA7" w:rsidP="00322A52">
      <w:pPr>
        <w:spacing w:line="240" w:lineRule="auto"/>
        <w:ind w:left="360"/>
        <w:jc w:val="both"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Termin dostawy </w:t>
      </w:r>
      <w:r w:rsidR="00503E89" w:rsidRPr="001C32A0">
        <w:rPr>
          <w:rFonts w:ascii="Greycliff CF Medium" w:hAnsi="Greycliff CF Medium" w:cs="Times New Roman"/>
          <w:bCs/>
          <w:sz w:val="22"/>
          <w:szCs w:val="22"/>
          <w:lang w:val="pl-PL"/>
        </w:rPr>
        <w:t>– 60 dni od dnia złożenia oficjalnego zamówienia przez Zamawiającego.</w:t>
      </w:r>
    </w:p>
    <w:p w14:paraId="06685BEE" w14:textId="73FE965F" w:rsidR="00267F8D" w:rsidRPr="007B56EA" w:rsidRDefault="001A47C0" w:rsidP="007B56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Miejsce realizacji zamówienia:</w:t>
      </w:r>
      <w:bookmarkStart w:id="8" w:name="_Hlk530044175"/>
      <w:bookmarkStart w:id="9" w:name="_Hlk530043794"/>
    </w:p>
    <w:p w14:paraId="556A4182" w14:textId="0A8BC8B3" w:rsidR="0024763A" w:rsidRDefault="00044547" w:rsidP="00E355BD">
      <w:pPr>
        <w:pStyle w:val="Bezodstpw"/>
        <w:ind w:firstLine="426"/>
        <w:rPr>
          <w:rFonts w:ascii="Greycliff CF Medium" w:hAnsi="Greycliff CF Medium" w:cs="Times New Roman"/>
        </w:rPr>
      </w:pPr>
      <w:r w:rsidRPr="00322A52">
        <w:rPr>
          <w:rFonts w:ascii="Greycliff CF Medium" w:hAnsi="Greycliff CF Medium" w:cs="Times New Roman"/>
        </w:rPr>
        <w:t>Gdynia, s</w:t>
      </w:r>
      <w:r w:rsidR="00267F8D" w:rsidRPr="00322A52">
        <w:rPr>
          <w:rFonts w:ascii="Greycliff CF Medium" w:hAnsi="Greycliff CF Medium" w:cs="Times New Roman"/>
        </w:rPr>
        <w:t>iedziba firmy Zamawiającego.</w:t>
      </w:r>
    </w:p>
    <w:p w14:paraId="2F9F2942" w14:textId="77777777" w:rsidR="00E355BD" w:rsidRPr="00322A52" w:rsidRDefault="00E355BD" w:rsidP="00E355BD">
      <w:pPr>
        <w:pStyle w:val="Bezodstpw"/>
        <w:ind w:firstLine="426"/>
        <w:rPr>
          <w:rFonts w:ascii="Greycliff CF Medium" w:hAnsi="Greycliff CF Medium" w:cs="Times New Roman"/>
        </w:rPr>
      </w:pPr>
    </w:p>
    <w:p w14:paraId="32E0869A" w14:textId="0A08450A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b/>
          <w:color w:val="000000"/>
          <w:sz w:val="22"/>
          <w:szCs w:val="22"/>
        </w:rPr>
        <w:t>Warunki płatności</w:t>
      </w:r>
    </w:p>
    <w:p w14:paraId="7A4D3CEA" w14:textId="77777777" w:rsidR="00B5046D" w:rsidRPr="00322A52" w:rsidRDefault="00B5046D" w:rsidP="00B5046D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color w:val="000000"/>
          <w:sz w:val="22"/>
          <w:szCs w:val="22"/>
        </w:rPr>
      </w:pPr>
    </w:p>
    <w:p w14:paraId="316C943D" w14:textId="4D94237C" w:rsidR="00F052FA" w:rsidRPr="001C32A0" w:rsidRDefault="00880CFD" w:rsidP="00132B8A">
      <w:pPr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Płatność za wykonanie </w:t>
      </w:r>
      <w:r w:rsidR="00701BD1" w:rsidRPr="001C32A0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>dostawy</w:t>
      </w:r>
      <w:r w:rsidRPr="001C32A0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 nastąpi po stwierdzeniu przez Zamawiającego należytego zrealizowania przedmiotu zamówienia, na podstawie prawidłowo wystawionej </w:t>
      </w:r>
      <w:r w:rsidR="00401EF5" w:rsidRPr="001C32A0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br/>
      </w:r>
      <w:r w:rsidRPr="001C32A0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i doręczonej faktury, w terminie </w:t>
      </w:r>
      <w:r w:rsidR="00701BD1" w:rsidRPr="001C32A0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>30</w:t>
      </w:r>
      <w:r w:rsidRPr="001C32A0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 dni od dnia jej doręczenia Zamawiającemu, przelewem na rachunek bankowy wskazany na fakturze.</w:t>
      </w:r>
      <w:r w:rsidR="00851240" w:rsidRPr="001C32A0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 </w:t>
      </w:r>
    </w:p>
    <w:p w14:paraId="57F093F1" w14:textId="77777777" w:rsidR="00CB0C4C" w:rsidRPr="00322A52" w:rsidRDefault="00CB0C4C" w:rsidP="00E355BD">
      <w:pPr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5FACCDE3" w14:textId="0432E073" w:rsidR="003F0C87" w:rsidRPr="00322A52" w:rsidRDefault="003F0C87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Warunki udziału w postępowaniu</w:t>
      </w:r>
    </w:p>
    <w:p w14:paraId="22C307F2" w14:textId="77777777" w:rsidR="003F0C87" w:rsidRPr="00322A52" w:rsidRDefault="003F0C87" w:rsidP="00132B8A">
      <w:pPr>
        <w:pStyle w:val="Default"/>
        <w:ind w:left="426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93E7D8F" w14:textId="6DE4EF43" w:rsidR="00044547" w:rsidRPr="00322A52" w:rsidRDefault="00044547" w:rsidP="00B5046D">
      <w:pPr>
        <w:pStyle w:val="Default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nie wyznacza szczegółowych warunków w tym zakresie.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cr/>
      </w:r>
    </w:p>
    <w:p w14:paraId="602F2445" w14:textId="17FCB0CF" w:rsidR="003F0C87" w:rsidRPr="00322A52" w:rsidRDefault="00EF4BC5" w:rsidP="00B5046D">
      <w:pPr>
        <w:pStyle w:val="Default"/>
        <w:numPr>
          <w:ilvl w:val="0"/>
          <w:numId w:val="1"/>
        </w:numPr>
        <w:ind w:left="284" w:hanging="284"/>
        <w:jc w:val="both"/>
        <w:rPr>
          <w:rFonts w:ascii="Greycliff CF Medium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 xml:space="preserve"> </w:t>
      </w:r>
      <w:r w:rsidR="003F0C87"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>Uprawnienia do wykonywania określonej działalności lub czynności</w:t>
      </w:r>
    </w:p>
    <w:p w14:paraId="0B8F5997" w14:textId="77777777" w:rsidR="003F0C87" w:rsidRPr="00322A52" w:rsidRDefault="003F0C87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685C5046" w14:textId="275E77A6" w:rsidR="00A13142" w:rsidRPr="00C67B9D" w:rsidRDefault="003F0C87" w:rsidP="00C67B9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powinien posiadać uprawnienia do prawidłowego wykonywania określonej działalności lub czynności, jeżeli przepisy prawa nakładają obowiązek ich posiadania. Warunek ten uważa się za spełniony, jeśli Wykonawca złoży stosowne oświadczenie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>w przedmiotowym zakresie w treści formularza oferty, stanowiącego załącznik do niniejszego Ogłoszenia.</w:t>
      </w:r>
    </w:p>
    <w:p w14:paraId="715F7D05" w14:textId="77777777" w:rsidR="00A13142" w:rsidRDefault="00A13142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DCF1C5F" w14:textId="70DB69FA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Kryterium oceny ofert i ich waga</w:t>
      </w:r>
    </w:p>
    <w:p w14:paraId="7ACD3C5A" w14:textId="77777777" w:rsidR="00D43A73" w:rsidRPr="00322A52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C7D83F9" w14:textId="25FEF484" w:rsidR="00B459FC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Przy wyborze oferty Zamawiający będzie się kierował następującymi kryteriami i ich znaczeniem:</w:t>
      </w:r>
    </w:p>
    <w:p w14:paraId="40F736F5" w14:textId="67042806" w:rsidR="00844A3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258051E9" w14:textId="3EDDBFBD" w:rsidR="00844A32" w:rsidRPr="00322A5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844A3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Dla wszystkich części tj. od części nr 1 do części n</w:t>
      </w:r>
      <w:r w:rsidR="006B1B81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r </w:t>
      </w:r>
      <w:r w:rsidR="005E6D29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13</w:t>
      </w:r>
      <w:r w:rsidR="00A54D25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:</w:t>
      </w:r>
    </w:p>
    <w:p w14:paraId="2D803AC9" w14:textId="77777777" w:rsidR="003F0C87" w:rsidRPr="00322A52" w:rsidRDefault="003F0C87" w:rsidP="00132B8A">
      <w:pPr>
        <w:spacing w:after="0" w:line="240" w:lineRule="auto"/>
        <w:ind w:left="6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540"/>
        <w:gridCol w:w="851"/>
      </w:tblGrid>
      <w:tr w:rsidR="00B459FC" w:rsidRPr="00322A52" w14:paraId="52672B27" w14:textId="77777777" w:rsidTr="00E355BD"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3553541C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58CE963B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662A08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Waga</w:t>
            </w:r>
          </w:p>
        </w:tc>
      </w:tr>
      <w:tr w:rsidR="00B459FC" w:rsidRPr="00322A52" w14:paraId="4A4AD55C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5AEF647D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EEE9C6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B2D04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100 %</w:t>
            </w:r>
          </w:p>
        </w:tc>
      </w:tr>
      <w:tr w:rsidR="00B459FC" w:rsidRPr="00322A52" w14:paraId="387D1094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7FB45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F5F87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0B99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100%</w:t>
            </w:r>
          </w:p>
        </w:tc>
      </w:tr>
      <w:tr w:rsidR="00B459FC" w:rsidRPr="00322A52" w14:paraId="13E57FE5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1AC8E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59855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1B91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428E066C" w14:textId="77777777" w:rsidR="003F0C87" w:rsidRPr="00322A52" w:rsidRDefault="003F0C87" w:rsidP="00E355BD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D993BB8" w14:textId="49FCD397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Opis sposobu przyznania punktacji</w:t>
      </w:r>
    </w:p>
    <w:p w14:paraId="034E2CB7" w14:textId="77777777" w:rsidR="004E074E" w:rsidRPr="00322A52" w:rsidRDefault="004E074E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A94DD8E" w14:textId="77777777" w:rsidR="003F0C87" w:rsidRPr="00322A52" w:rsidRDefault="003F0C87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DFDD26D" w14:textId="77777777" w:rsidR="00B459FC" w:rsidRPr="00322A52" w:rsidRDefault="00B459FC" w:rsidP="00132B8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contextualSpacing/>
        <w:rPr>
          <w:rFonts w:ascii="Greycliff CF Medium" w:hAnsi="Greycliff CF Medium" w:cs="Times New Roman"/>
          <w:sz w:val="22"/>
          <w:szCs w:val="22"/>
          <w:u w:val="single"/>
        </w:rPr>
      </w:pPr>
      <w:r w:rsidRPr="00322A52">
        <w:rPr>
          <w:rFonts w:ascii="Greycliff CF Medium" w:hAnsi="Greycliff CF Medium" w:cs="Times New Roman"/>
          <w:sz w:val="22"/>
          <w:szCs w:val="22"/>
          <w:u w:val="single"/>
        </w:rPr>
        <w:t>Kryterium ceny:</w:t>
      </w:r>
    </w:p>
    <w:p w14:paraId="09A09CDF" w14:textId="14C5AFBB" w:rsidR="00B459FC" w:rsidRPr="001C32A0" w:rsidRDefault="00B459FC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Poprzez kryterium ceny (Q</w:t>
      </w:r>
      <w:r w:rsidRPr="001C32A0">
        <w:rPr>
          <w:rFonts w:ascii="Greycliff CF Medium" w:hAnsi="Greycliff CF Medium" w:cs="Times New Roman"/>
          <w:sz w:val="22"/>
          <w:szCs w:val="22"/>
          <w:vertAlign w:val="subscript"/>
          <w:lang w:val="pl-PL"/>
        </w:rPr>
        <w:t>c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) zostaną przyznane punkty na podstawie zadeklarowanej</w:t>
      </w:r>
      <w:r w:rsidR="00044547"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391E50"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łącznej 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ceny</w:t>
      </w:r>
      <w:r w:rsidR="00044547"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851240" w:rsidRPr="001C32A0">
        <w:rPr>
          <w:rFonts w:ascii="Greycliff CF Medium" w:hAnsi="Greycliff CF Medium" w:cs="Times New Roman"/>
          <w:sz w:val="22"/>
          <w:szCs w:val="22"/>
          <w:lang w:val="pl-PL"/>
        </w:rPr>
        <w:t>netto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 przez Wykonawcę w </w:t>
      </w:r>
      <w:r w:rsidRPr="001C32A0">
        <w:rPr>
          <w:rFonts w:ascii="Greycliff CF Medium" w:hAnsi="Greycliff CF Medium" w:cs="Times New Roman"/>
          <w:i/>
          <w:sz w:val="22"/>
          <w:szCs w:val="22"/>
          <w:lang w:val="pl-PL"/>
        </w:rPr>
        <w:t>Formularzu oferty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, wedle poniższego wzoru:</w:t>
      </w:r>
    </w:p>
    <w:p w14:paraId="7EF362E2" w14:textId="77777777" w:rsidR="00EE1051" w:rsidRPr="001C32A0" w:rsidRDefault="00EE1051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50051A41" w14:textId="77777777" w:rsidR="00F4120C" w:rsidRPr="001C32A0" w:rsidRDefault="00F4120C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2"/>
        <w:gridCol w:w="1266"/>
      </w:tblGrid>
      <w:tr w:rsidR="00B459FC" w:rsidRPr="00322A52" w14:paraId="55D79BCD" w14:textId="77777777" w:rsidTr="00410D06">
        <w:trPr>
          <w:trHeight w:val="209"/>
        </w:trPr>
        <w:tc>
          <w:tcPr>
            <w:tcW w:w="704" w:type="dxa"/>
            <w:vMerge w:val="restart"/>
          </w:tcPr>
          <w:p w14:paraId="442963DF" w14:textId="77777777" w:rsidR="00923465" w:rsidRPr="001C32A0" w:rsidRDefault="00923465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  <w:lang w:val="pl-PL"/>
              </w:rPr>
            </w:pPr>
          </w:p>
          <w:p w14:paraId="5775E7C8" w14:textId="1834FF0D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Q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9D0F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67E2E12F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05E5A42A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x 100 </w:t>
            </w:r>
          </w:p>
        </w:tc>
      </w:tr>
      <w:tr w:rsidR="00B459FC" w:rsidRPr="00322A52" w14:paraId="68E289D4" w14:textId="77777777" w:rsidTr="00410D0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B80D852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79B4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E0BE1CF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55CE7CBB" w14:textId="77777777" w:rsidR="00B459FC" w:rsidRPr="00322A52" w:rsidRDefault="00B459FC" w:rsidP="00132B8A">
      <w:pPr>
        <w:spacing w:line="240" w:lineRule="auto"/>
        <w:ind w:left="709"/>
        <w:rPr>
          <w:rFonts w:ascii="Greycliff CF Medium" w:hAnsi="Greycliff CF Medium" w:cs="Times New Roman"/>
          <w:sz w:val="22"/>
          <w:szCs w:val="22"/>
        </w:rPr>
      </w:pPr>
    </w:p>
    <w:p w14:paraId="417B1FDE" w14:textId="77777777" w:rsidR="00B459FC" w:rsidRPr="00322A52" w:rsidRDefault="00B459FC" w:rsidP="00132B8A">
      <w:pPr>
        <w:spacing w:line="240" w:lineRule="auto"/>
        <w:rPr>
          <w:rFonts w:ascii="Greycliff CF Medium" w:hAnsi="Greycliff CF Medium" w:cs="Times New Roman"/>
          <w:sz w:val="22"/>
          <w:szCs w:val="22"/>
        </w:rPr>
      </w:pPr>
    </w:p>
    <w:p w14:paraId="2B82699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gdzie:</w:t>
      </w:r>
    </w:p>
    <w:p w14:paraId="45193C1D" w14:textId="77777777" w:rsidR="00B459FC" w:rsidRPr="001C32A0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Q</w:t>
      </w:r>
      <w:r w:rsidRPr="001C32A0">
        <w:rPr>
          <w:rFonts w:ascii="Greycliff CF Medium" w:hAnsi="Greycliff CF Medium" w:cs="Times New Roman"/>
          <w:sz w:val="22"/>
          <w:szCs w:val="22"/>
          <w:vertAlign w:val="subscript"/>
          <w:lang w:val="pl-PL"/>
        </w:rPr>
        <w:t>C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 – liczba punktów przyznanych rozpatrywanej ofercie w kryterium: cena</w:t>
      </w:r>
    </w:p>
    <w:p w14:paraId="74240D35" w14:textId="77777777" w:rsidR="00B459FC" w:rsidRPr="001C32A0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C</w:t>
      </w:r>
      <w:r w:rsidRPr="001C32A0">
        <w:rPr>
          <w:rFonts w:ascii="Greycliff CF Medium" w:hAnsi="Greycliff CF Medium" w:cs="Times New Roman"/>
          <w:sz w:val="22"/>
          <w:szCs w:val="22"/>
          <w:vertAlign w:val="subscript"/>
          <w:lang w:val="pl-PL"/>
        </w:rPr>
        <w:t xml:space="preserve">min 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– najniższa cena oferowana w postępowaniu</w:t>
      </w:r>
    </w:p>
    <w:p w14:paraId="2F4AC362" w14:textId="2DC7B5AC" w:rsidR="00B5046D" w:rsidRPr="001C32A0" w:rsidRDefault="00B459FC" w:rsidP="00CB0C4C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C</w:t>
      </w:r>
      <w:r w:rsidRPr="001C32A0">
        <w:rPr>
          <w:rFonts w:ascii="Greycliff CF Medium" w:hAnsi="Greycliff CF Medium" w:cs="Times New Roman"/>
          <w:sz w:val="22"/>
          <w:szCs w:val="22"/>
          <w:vertAlign w:val="subscript"/>
          <w:lang w:val="pl-PL"/>
        </w:rPr>
        <w:t xml:space="preserve">O 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– cena rozpatrywanej oferty</w:t>
      </w:r>
    </w:p>
    <w:p w14:paraId="6FC23B9F" w14:textId="7F19DB69" w:rsidR="00B459FC" w:rsidRPr="001C32A0" w:rsidRDefault="00B459FC" w:rsidP="00DF4211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Najwyższa możliwa punktacja do uzyskania: </w:t>
      </w:r>
      <w:r w:rsidRPr="001C32A0">
        <w:rPr>
          <w:rFonts w:ascii="Greycliff CF Medium" w:hAnsi="Greycliff CF Medium" w:cs="Times New Roman"/>
          <w:b/>
          <w:sz w:val="22"/>
          <w:szCs w:val="22"/>
          <w:lang w:val="pl-PL"/>
        </w:rPr>
        <w:t>100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. Liczba przyznanych punktów zostanie zaokrąglona do dwóch miejsc po przecinku. Oferowaną cenę należy zamieścić </w:t>
      </w:r>
      <w:r w:rsidR="00401EF5" w:rsidRPr="001C32A0">
        <w:rPr>
          <w:rFonts w:ascii="Greycliff CF Medium" w:hAnsi="Greycliff CF Medium" w:cs="Times New Roman"/>
          <w:sz w:val="22"/>
          <w:szCs w:val="22"/>
          <w:lang w:val="pl-PL"/>
        </w:rPr>
        <w:br/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w odpowiednim formularzu z dokładnością do jednego grosza, przedstawiając ją </w:t>
      </w:r>
      <w:r w:rsidR="00401EF5" w:rsidRPr="001C32A0">
        <w:rPr>
          <w:rFonts w:ascii="Greycliff CF Medium" w:hAnsi="Greycliff CF Medium" w:cs="Times New Roman"/>
          <w:sz w:val="22"/>
          <w:szCs w:val="22"/>
          <w:lang w:val="pl-PL"/>
        </w:rPr>
        <w:br/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w walucie polskiej PLN.</w:t>
      </w:r>
    </w:p>
    <w:p w14:paraId="2CD98D90" w14:textId="6C772226" w:rsidR="00CB0C4C" w:rsidRPr="001C32A0" w:rsidRDefault="00B459FC" w:rsidP="004A4E60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Zamawiający udzieli zamówienia Oferentowi, którego oferta uzyska największą liczbę punktów. Zamawiający wezwie Wykonawców, którzy złożyli oferty które otrzymały tą samą liczbę punktów, do złożenia w terminie określonym przez Zamawiającego ofert dodatkowych.</w:t>
      </w:r>
    </w:p>
    <w:p w14:paraId="7BE7D1C2" w14:textId="1E152DEC" w:rsidR="003F0C87" w:rsidRPr="001C32A0" w:rsidRDefault="003F0C87" w:rsidP="00B5046D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Greycliff CF Medium" w:hAnsi="Greycliff CF Medium" w:cs="Times New Roman"/>
          <w:b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b/>
          <w:sz w:val="22"/>
          <w:szCs w:val="22"/>
          <w:lang w:val="pl-PL"/>
        </w:rPr>
        <w:t>Informacje dotyczące wyboru najkorzystniejszej oferty:</w:t>
      </w:r>
    </w:p>
    <w:p w14:paraId="076704DA" w14:textId="77777777" w:rsidR="003F0C87" w:rsidRPr="001C32A0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631DEF6" w14:textId="7D74F9B2" w:rsidR="003F0C87" w:rsidRPr="001C32A0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Zamawiający udzieli zamówienia </w:t>
      </w:r>
      <w:r w:rsidR="004D4F5C" w:rsidRPr="001C32A0">
        <w:rPr>
          <w:rFonts w:ascii="Greycliff CF Medium" w:hAnsi="Greycliff CF Medium" w:cs="Times New Roman"/>
          <w:sz w:val="22"/>
          <w:szCs w:val="22"/>
          <w:lang w:val="pl-PL"/>
        </w:rPr>
        <w:t>Wykonawcy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, którego oferta odpowiada wszystkim wyżej wymienionym wymaganiom i uzyska łącznie najwięcej punktów w oparciu </w:t>
      </w:r>
      <w:r w:rsidR="00401EF5" w:rsidRPr="001C32A0">
        <w:rPr>
          <w:rFonts w:ascii="Greycliff CF Medium" w:hAnsi="Greycliff CF Medium" w:cs="Times New Roman"/>
          <w:sz w:val="22"/>
          <w:szCs w:val="22"/>
          <w:lang w:val="pl-PL"/>
        </w:rPr>
        <w:br/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o podane wyżej kryteria oceny ofert. Oferta niespełniająca wymogów formalnych określonych w Zapytaniu Ofertowym, podlega odrzuceniu.</w:t>
      </w:r>
    </w:p>
    <w:p w14:paraId="12434CF3" w14:textId="77777777" w:rsidR="003F0C87" w:rsidRPr="001C32A0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3AEBC7FD" w14:textId="77777777" w:rsidR="003F0C87" w:rsidRPr="001C32A0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sz w:val="22"/>
          <w:szCs w:val="22"/>
          <w:lang w:val="pl-PL"/>
        </w:rPr>
        <w:lastRenderedPageBreak/>
        <w:t>Kończąc procedurę oceny ofert Zamawiający podejmie decyzję o wyborze najkorzystniejszej oferty i ogłosi wyniki na portalu Baza Konkurencyjności.</w:t>
      </w:r>
    </w:p>
    <w:p w14:paraId="02641A38" w14:textId="77777777" w:rsidR="003F0C87" w:rsidRPr="001C32A0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554E79A2" w14:textId="47222B95" w:rsidR="003F0C87" w:rsidRPr="001C32A0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Zamawiający zastrzega sobie prawo do zwrócenia się do </w:t>
      </w:r>
      <w:r w:rsidR="004D4F5C" w:rsidRPr="001C32A0">
        <w:rPr>
          <w:rFonts w:ascii="Greycliff CF Medium" w:hAnsi="Greycliff CF Medium" w:cs="Times New Roman"/>
          <w:sz w:val="22"/>
          <w:szCs w:val="22"/>
          <w:lang w:val="pl-PL"/>
        </w:rPr>
        <w:t>Wykonawcy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 z wnioskiem </w:t>
      </w:r>
      <w:r w:rsidR="00401EF5" w:rsidRPr="001C32A0">
        <w:rPr>
          <w:rFonts w:ascii="Greycliff CF Medium" w:hAnsi="Greycliff CF Medium" w:cs="Times New Roman"/>
          <w:sz w:val="22"/>
          <w:szCs w:val="22"/>
          <w:lang w:val="pl-PL"/>
        </w:rPr>
        <w:br/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o wyjaśnienie, jeśli uzna, że wycena zawiera rażąco niską cenę w stosunku do przedmiotu zamówienia. Cenę uznaje się za rażąco niską, jeśli jest niższa o co najmniej 30% od szacowanej wartości zamówienia lub średniej arytmetycznej cen wszystkich złożonych ofert. Wyjaśnienia winny być przedstawione przez </w:t>
      </w:r>
      <w:r w:rsidR="004D4F5C" w:rsidRPr="001C32A0">
        <w:rPr>
          <w:rFonts w:ascii="Greycliff CF Medium" w:hAnsi="Greycliff CF Medium" w:cs="Times New Roman"/>
          <w:sz w:val="22"/>
          <w:szCs w:val="22"/>
          <w:lang w:val="pl-PL"/>
        </w:rPr>
        <w:t>Wykonawcę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 w określonym przez Zamawiającego terminie. Zamawiający odrzuca ofertę </w:t>
      </w:r>
      <w:r w:rsidR="004D4F5C" w:rsidRPr="001C32A0">
        <w:rPr>
          <w:rFonts w:ascii="Greycliff CF Medium" w:hAnsi="Greycliff CF Medium" w:cs="Times New Roman"/>
          <w:sz w:val="22"/>
          <w:szCs w:val="22"/>
          <w:lang w:val="pl-PL"/>
        </w:rPr>
        <w:t>Wykonawcy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, który nie złożył wyjaśnień lub jeżeli dokonana ocena wyjaśnień wraz z dostarczonymi dowodami potwierdza, że oferta zawiera rażąco niską cenę w stosunku do przedmiotu zamówienia.</w:t>
      </w:r>
    </w:p>
    <w:p w14:paraId="3E9D2AE6" w14:textId="77777777" w:rsidR="003F0C87" w:rsidRPr="001C32A0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4A000E2F" w14:textId="05F497C3" w:rsidR="00B3553E" w:rsidRPr="001C32A0" w:rsidRDefault="003F0C87" w:rsidP="007B56E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Jeżeli </w:t>
      </w:r>
      <w:r w:rsidR="004D4F5C" w:rsidRPr="001C32A0">
        <w:rPr>
          <w:rFonts w:ascii="Greycliff CF Medium" w:hAnsi="Greycliff CF Medium" w:cs="Times New Roman"/>
          <w:sz w:val="22"/>
          <w:szCs w:val="22"/>
          <w:lang w:val="pl-PL"/>
        </w:rPr>
        <w:t>Wykonawca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, którego oferta została wybrana, uchyli się od podpisania </w:t>
      </w:r>
      <w:r w:rsidR="00124860" w:rsidRPr="001C32A0">
        <w:rPr>
          <w:rFonts w:ascii="Greycliff CF Medium" w:hAnsi="Greycliff CF Medium" w:cs="Times New Roman"/>
          <w:sz w:val="22"/>
          <w:szCs w:val="22"/>
          <w:lang w:val="pl-PL"/>
        </w:rPr>
        <w:t>zamówienia</w:t>
      </w:r>
      <w:r w:rsidR="001A7811" w:rsidRPr="001C32A0">
        <w:rPr>
          <w:rFonts w:ascii="Greycliff CF Medium" w:hAnsi="Greycliff CF Medium" w:cs="Times New Roman"/>
          <w:sz w:val="22"/>
          <w:szCs w:val="22"/>
          <w:lang w:val="pl-PL"/>
        </w:rPr>
        <w:t>/zrezygnuje z realizacji przedmiotu zamówienia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, Zamawiający zastrzega sobie prawo złożenia propozycji </w:t>
      </w:r>
      <w:r w:rsidR="001B0FA6" w:rsidRPr="001C32A0">
        <w:rPr>
          <w:rFonts w:ascii="Greycliff CF Medium" w:hAnsi="Greycliff CF Medium" w:cs="Times New Roman"/>
          <w:sz w:val="22"/>
          <w:szCs w:val="22"/>
          <w:lang w:val="pl-PL"/>
        </w:rPr>
        <w:t>złożenia zamówienia wykonawcy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, którego oferta będzie najkorzystniejszą spośród pozostałych złożonych</w:t>
      </w:r>
      <w:r w:rsidRPr="001C32A0">
        <w:rPr>
          <w:rFonts w:ascii="Greycliff CF Medium" w:hAnsi="Greycliff CF Medium" w:cs="Times New Roman"/>
          <w:b/>
          <w:sz w:val="22"/>
          <w:szCs w:val="22"/>
          <w:lang w:val="pl-PL"/>
        </w:rPr>
        <w:t xml:space="preserve"> </w:t>
      </w:r>
      <w:r w:rsidRPr="001C32A0">
        <w:rPr>
          <w:rFonts w:ascii="Greycliff CF Medium" w:hAnsi="Greycliff CF Medium" w:cs="Times New Roman"/>
          <w:bCs/>
          <w:sz w:val="22"/>
          <w:szCs w:val="22"/>
          <w:lang w:val="pl-PL"/>
        </w:rPr>
        <w:t>ofert.</w:t>
      </w:r>
    </w:p>
    <w:p w14:paraId="232BA4A1" w14:textId="4FC0A8CC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b/>
          <w:sz w:val="22"/>
          <w:szCs w:val="22"/>
        </w:rPr>
        <w:t>Wykluczenia z postępowania</w:t>
      </w:r>
    </w:p>
    <w:p w14:paraId="2D18705A" w14:textId="77777777" w:rsidR="00CC49E1" w:rsidRPr="00322A52" w:rsidRDefault="00CC49E1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</w:p>
    <w:p w14:paraId="5C577E5E" w14:textId="193ADE9F" w:rsidR="003F0C87" w:rsidRPr="00322A52" w:rsidRDefault="003F0C87" w:rsidP="00DF4211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celu uniknięcia konfliktu interesów zamówienie, którego dotyczy niniejsze zapytanie ofertowe, nie będzie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34D2037" w14:textId="77777777" w:rsidR="00AE66D3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uczestniczeniu w spółce jako wspólnik spółki cywilnej lub spółki osobowej,                            </w:t>
      </w:r>
    </w:p>
    <w:p w14:paraId="40A0F4E4" w14:textId="656D38A2" w:rsidR="005F7969" w:rsidRPr="005F7969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5F7969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posiadanie co najmniej 10 % udziałów lub akcji, </w:t>
      </w:r>
      <w:bookmarkStart w:id="10" w:name="_Hlk517340307"/>
      <w:r w:rsidR="005F7969" w:rsidRPr="005F7969">
        <w:rPr>
          <w:rFonts w:ascii="Greycliff CF Medium" w:hAnsi="Greycliff CF Medium"/>
          <w:bCs/>
          <w:sz w:val="22"/>
          <w:szCs w:val="22"/>
        </w:rPr>
        <w:t>o ile niższy próg nie wynika z przepisów prawa lub nie został określony przez IZ PO</w:t>
      </w:r>
    </w:p>
    <w:bookmarkEnd w:id="10"/>
    <w:p w14:paraId="0BD1E80E" w14:textId="77777777" w:rsidR="003F0C87" w:rsidRPr="00AE66D3" w:rsidRDefault="003F0C87" w:rsidP="00AE66D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AE66D3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pełnieniu funkcji członka organu nadzorczego lub zarządzającego, prokurenta, pełnomocnika, </w:t>
      </w:r>
    </w:p>
    <w:p w14:paraId="720DE8F8" w14:textId="77777777" w:rsidR="00A77F44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A77F44" w:rsidRPr="00322A52">
        <w:rPr>
          <w:rFonts w:ascii="Greycliff CF Medium" w:hAnsi="Greycliff CF Medium"/>
          <w:sz w:val="22"/>
          <w:szCs w:val="22"/>
        </w:rPr>
        <w:t xml:space="preserve"> </w:t>
      </w:r>
    </w:p>
    <w:p w14:paraId="5778C2AA" w14:textId="77777777" w:rsidR="00A77F44" w:rsidRPr="00322A52" w:rsidRDefault="00A77F44" w:rsidP="00DF4211">
      <w:pPr>
        <w:pStyle w:val="Default"/>
        <w:ind w:left="360"/>
        <w:rPr>
          <w:rFonts w:ascii="Greycliff CF Medium" w:hAnsi="Greycliff CF Medium"/>
          <w:sz w:val="22"/>
          <w:szCs w:val="22"/>
        </w:rPr>
      </w:pPr>
    </w:p>
    <w:p w14:paraId="6AF7F044" w14:textId="382F807D" w:rsidR="004E074E" w:rsidRPr="00322A52" w:rsidRDefault="00A77F44" w:rsidP="004A4E60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 przedkładanej oferty należy wobec powyższego załączyć podpisane oświadczenie stanowiące załącznik nr 3 do niniejszego zapytania. Zamawiający dokona oceny spełnienia wyżej opisanego warunku udziału Wykonawcy w postępowaniu wg formuły spełnia/nie spełnia na podstawie oświadczenia objętego treścią</w:t>
      </w:r>
      <w:r w:rsidR="00ED11A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ww. załącznika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 Brak oświadczenia lub złożenie oświadczenia niezgodnie z wymaganiami określonymi w niniejszym zapytaniu ofertowym będzie skutkowało wykluczeniem Wykonawcy z niniejszego postępowania ofertowego.</w:t>
      </w:r>
    </w:p>
    <w:p w14:paraId="799BAE0D" w14:textId="77777777" w:rsidR="00B3553E" w:rsidRPr="00322A52" w:rsidRDefault="00B3553E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0A5BB70" w14:textId="33BD3956" w:rsidR="00A77F44" w:rsidRPr="00322A52" w:rsidRDefault="003F0C87" w:rsidP="001B0FA6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Odrzucenie oferty</w:t>
      </w:r>
    </w:p>
    <w:p w14:paraId="7D4D71DA" w14:textId="77777777" w:rsidR="001B0FA6" w:rsidRPr="00322A52" w:rsidRDefault="001B0FA6" w:rsidP="001B0FA6">
      <w:pPr>
        <w:pStyle w:val="Default"/>
        <w:ind w:left="360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BFFE5AE" w14:textId="70F0CAEC" w:rsidR="003F0C87" w:rsidRPr="001C32A0" w:rsidRDefault="003F0C87" w:rsidP="00DF421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Z postępowania odrzucona zostanie oferta, jeżeli: </w:t>
      </w:r>
    </w:p>
    <w:p w14:paraId="431AF451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podlega warunkom wykluczenia sprecyzowanym w niniejszym zapytaniu ofertowym,</w:t>
      </w:r>
    </w:p>
    <w:p w14:paraId="7C1B926D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wszystkich załączników wymaganych w niniejszym zapytaniu ofertowym, </w:t>
      </w:r>
    </w:p>
    <w:p w14:paraId="48CD58FB" w14:textId="20C51F8F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szczegółowej specyfikacji i kosztorysu 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08DB78EB" w14:textId="726B97E6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parametry zaoferowanego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są niezgodne z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pisem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rzedmiotu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amówienia, </w:t>
      </w:r>
    </w:p>
    <w:p w14:paraId="66BA79C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lastRenderedPageBreak/>
        <w:t>jest niewypełniona lub/i niepodpisana,</w:t>
      </w:r>
    </w:p>
    <w:p w14:paraId="1ADEC028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została złożona po terminie,</w:t>
      </w:r>
    </w:p>
    <w:p w14:paraId="6E7E717B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poda w ofercie nieprawdziwe informacje, dążąc do wprowadzenia Zamawiającego w błąd, zaś Zamawiający dysponować będzie dowodami przedłożenia nieprawdziwych informacji,</w:t>
      </w:r>
    </w:p>
    <w:p w14:paraId="03D4694F" w14:textId="0F8A7989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Wykonawca nie wyraził zgody na naniesienie poprawek pisarskich i rachunkowych. </w:t>
      </w:r>
      <w:bookmarkStart w:id="11" w:name="_Hlk516736000"/>
      <w:bookmarkStart w:id="12" w:name="_Hlk517181871"/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Dotyczy to oczywistych omyłek pisarskich, błędów w przeliczeniu kwoty netto na brutto i wyliczenia stawki VAT. 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>Zgoda może być wyrażona w formie mailowej.</w:t>
      </w:r>
      <w:bookmarkEnd w:id="11"/>
    </w:p>
    <w:bookmarkEnd w:id="12"/>
    <w:p w14:paraId="06D8A54A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4049B41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nie odpowie w terminie na wezwanie do złożenia wyjaśnień bądź uzupełnienia braków formalnych w ofercie, bądź złoży niekompletne objaśnienia.</w:t>
      </w:r>
    </w:p>
    <w:p w14:paraId="668EB6A3" w14:textId="241EC43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Jeśli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artość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usługi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przekroczy zaplanowany przez Zamawiającego budżet na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sfinansowanie 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 to wszystkie oferty zostaną odrzucone.</w:t>
      </w:r>
    </w:p>
    <w:p w14:paraId="18576FAA" w14:textId="77777777" w:rsidR="00A228CE" w:rsidRDefault="00A228CE" w:rsidP="00A228CE">
      <w:pPr>
        <w:pStyle w:val="Bezodstpw"/>
      </w:pPr>
    </w:p>
    <w:p w14:paraId="6515063A" w14:textId="5DBF8B7F" w:rsidR="003F0C87" w:rsidRPr="001C32A0" w:rsidRDefault="003F0C87" w:rsidP="00E355BD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  <w:lang w:val="pl-PL"/>
        </w:rPr>
      </w:pPr>
      <w:r w:rsidRPr="001C32A0">
        <w:rPr>
          <w:rFonts w:ascii="Greycliff CF Medium" w:eastAsiaTheme="minorHAnsi" w:hAnsi="Greycliff CF Medium" w:cs="Times New Roman"/>
          <w:color w:val="000000"/>
          <w:sz w:val="22"/>
          <w:szCs w:val="22"/>
          <w:lang w:val="pl-PL"/>
        </w:rPr>
        <w:t>W przypadku zaistnienia powyższych okoliczności, Wykonawcom nie przysługują środki odwoławcze, gdyż dane postepowanie nie odbywa się w oparciu o ustawę Prawo Zamówień Publicznych z dnia 29 stycznia 2004 r., zatem zawarte w ustawie metody odwoławcze nie mają zastosowania.</w:t>
      </w:r>
    </w:p>
    <w:bookmarkEnd w:id="8"/>
    <w:bookmarkEnd w:id="9"/>
    <w:p w14:paraId="06BD2838" w14:textId="6A1F6F51" w:rsidR="001A47C0" w:rsidRPr="00322A52" w:rsidRDefault="001A47C0" w:rsidP="00B5046D">
      <w:pPr>
        <w:pStyle w:val="Akapitzlist"/>
        <w:numPr>
          <w:ilvl w:val="0"/>
          <w:numId w:val="1"/>
        </w:numPr>
        <w:spacing w:after="0" w:line="240" w:lineRule="auto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Miejsce i termin składania ofert</w:t>
      </w:r>
    </w:p>
    <w:p w14:paraId="729AB973" w14:textId="77777777" w:rsidR="00843DAC" w:rsidRPr="00322A52" w:rsidRDefault="00843DAC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21BCAD75" w14:textId="06868B4D" w:rsidR="001A47C0" w:rsidRPr="00322A52" w:rsidRDefault="001A47C0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 dopuszcza następujące sposoby składania ofert:</w:t>
      </w:r>
    </w:p>
    <w:p w14:paraId="3B18058D" w14:textId="77777777" w:rsidR="008C3142" w:rsidRPr="00322A52" w:rsidRDefault="008C3142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3ED0EFC" w14:textId="2A1E13C3" w:rsidR="00124860" w:rsidRPr="00124860" w:rsidRDefault="001A47C0" w:rsidP="00A131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Drogą elektroniczną pod adres: </w:t>
      </w:r>
      <w:r w:rsidR="00CC7E16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pue</w:t>
      </w:r>
      <w:r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@biovico.</w:t>
      </w:r>
      <w:r w:rsidR="0005529D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com,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w tytule wiadomości wpisując: </w:t>
      </w:r>
      <w:bookmarkStart w:id="13" w:name="_Hlk530051691"/>
      <w:r w:rsidR="00CC49E1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nr </w:t>
      </w:r>
      <w:bookmarkStart w:id="14" w:name="_Hlk12363451"/>
      <w:r w:rsidR="004F6E6F">
        <w:rPr>
          <w:rFonts w:ascii="Greycliff CF Medium" w:hAnsi="Greycliff CF Medium" w:cs="Times New Roman"/>
          <w:iCs/>
          <w:sz w:val="22"/>
          <w:szCs w:val="22"/>
          <w:lang w:val="pl-PL"/>
        </w:rPr>
        <w:t>3</w:t>
      </w:r>
      <w:r w:rsidR="001C32A0">
        <w:rPr>
          <w:rFonts w:ascii="Greycliff CF Medium" w:hAnsi="Greycliff CF Medium" w:cs="Times New Roman"/>
          <w:iCs/>
          <w:sz w:val="22"/>
          <w:szCs w:val="22"/>
          <w:lang w:val="pl-PL"/>
        </w:rPr>
        <w:t>2</w:t>
      </w:r>
      <w:r w:rsidR="00ED55DD">
        <w:rPr>
          <w:rFonts w:ascii="Greycliff CF Medium" w:hAnsi="Greycliff CF Medium" w:cs="Times New Roman"/>
          <w:iCs/>
          <w:sz w:val="22"/>
          <w:szCs w:val="22"/>
          <w:lang w:val="pl-PL"/>
        </w:rPr>
        <w:t>/RPO_1.1.1/2023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 xml:space="preserve"> </w:t>
      </w:r>
      <w:r w:rsidR="00124860">
        <w:rPr>
          <w:rFonts w:ascii="Greycliff CF Medium" w:hAnsi="Greycliff CF Medium" w:cs="Times New Roman"/>
          <w:sz w:val="22"/>
          <w:szCs w:val="22"/>
          <w:lang w:val="pl-PL"/>
        </w:rPr>
        <w:t>–</w:t>
      </w:r>
      <w:r w:rsidR="0005529D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bookmarkEnd w:id="13"/>
      <w:bookmarkEnd w:id="14"/>
      <w:r w:rsidR="00683166" w:rsidRPr="00683166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 xml:space="preserve">na dostawę </w:t>
      </w:r>
      <w:r w:rsidR="00D16947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 xml:space="preserve">odczynników, </w:t>
      </w:r>
      <w:r w:rsidR="001C32A0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 xml:space="preserve">materiałów zużywalnych oraz wzorców 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lub bezpośrednio przez portal Baza konkurencyjności pod adresem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>:</w:t>
      </w:r>
    </w:p>
    <w:p w14:paraId="55D5B0E9" w14:textId="77777777" w:rsidR="00124860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hyperlink r:id="rId8" w:history="1">
        <w:r w:rsidRPr="00322A52">
          <w:rPr>
            <w:rStyle w:val="Hipercze"/>
            <w:rFonts w:ascii="Greycliff CF Medium" w:hAnsi="Greycliff CF Medium" w:cs="Times New Roman"/>
            <w:sz w:val="22"/>
            <w:szCs w:val="22"/>
            <w:lang w:val="pl-PL"/>
          </w:rPr>
          <w:t>https://bazakonkurencyjnosci.funduszeeuropejskie.gov.pl</w:t>
        </w:r>
      </w:hyperlink>
      <w:r w:rsidRPr="00322A52"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  <w:t xml:space="preserve"> </w:t>
      </w:r>
    </w:p>
    <w:p w14:paraId="75633308" w14:textId="01F0B430" w:rsidR="0005529D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 poziomu zapytania ofertowego.</w:t>
      </w:r>
    </w:p>
    <w:p w14:paraId="0A3D4B3D" w14:textId="77777777" w:rsidR="00124860" w:rsidRPr="00322A52" w:rsidRDefault="00124860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8C6D8F2" w14:textId="22BE7A4F" w:rsidR="00496B0C" w:rsidRPr="00322A52" w:rsidRDefault="001A47C0" w:rsidP="00A1314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Osobiście</w:t>
      </w:r>
      <w:r w:rsidR="00B81753" w:rsidRPr="001C32A0">
        <w:rPr>
          <w:rFonts w:ascii="Greycliff CF Medium" w:hAnsi="Greycliff CF Medium"/>
          <w:lang w:val="pl-PL"/>
        </w:rPr>
        <w:t xml:space="preserve">,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pocztą bądź kurierem w zamkniętej kopercie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z dopiskiem: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nr </w:t>
      </w:r>
      <w:r w:rsidR="004F6E6F">
        <w:rPr>
          <w:rFonts w:ascii="Greycliff CF Medium" w:hAnsi="Greycliff CF Medium" w:cs="Times New Roman"/>
          <w:i/>
          <w:sz w:val="22"/>
          <w:szCs w:val="22"/>
          <w:lang w:val="pl-PL"/>
        </w:rPr>
        <w:t>3</w:t>
      </w:r>
      <w:r w:rsidR="001C32A0">
        <w:rPr>
          <w:rFonts w:ascii="Greycliff CF Medium" w:hAnsi="Greycliff CF Medium" w:cs="Times New Roman"/>
          <w:i/>
          <w:sz w:val="22"/>
          <w:szCs w:val="22"/>
          <w:lang w:val="pl-PL"/>
        </w:rPr>
        <w:t>2</w:t>
      </w:r>
      <w:r w:rsidR="00ED55DD">
        <w:rPr>
          <w:rFonts w:ascii="Greycliff CF Medium" w:hAnsi="Greycliff CF Medium" w:cs="Times New Roman"/>
          <w:i/>
          <w:sz w:val="22"/>
          <w:szCs w:val="22"/>
          <w:lang w:val="pl-PL"/>
        </w:rPr>
        <w:t>/RPO_1.1.1/2023</w:t>
      </w:r>
      <w:r w:rsid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- </w:t>
      </w:r>
      <w:r w:rsidR="00683166" w:rsidRPr="00683166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na dostawę </w:t>
      </w:r>
      <w:r w:rsidR="00D16947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odczynników, </w:t>
      </w:r>
      <w:r w:rsidR="001C32A0">
        <w:rPr>
          <w:rFonts w:ascii="Greycliff CF Medium" w:hAnsi="Greycliff CF Medium" w:cs="Times New Roman"/>
          <w:i/>
          <w:sz w:val="22"/>
          <w:szCs w:val="22"/>
          <w:lang w:val="pl-PL"/>
        </w:rPr>
        <w:t>materiałów zużywalnych oraz wzorców</w:t>
      </w:r>
      <w:r w:rsidR="009F50AC">
        <w:rPr>
          <w:rFonts w:ascii="Greycliff CF Medium" w:hAnsi="Greycliff CF Medium" w:cs="Times New Roman"/>
          <w:i/>
          <w:sz w:val="22"/>
          <w:szCs w:val="22"/>
          <w:lang w:val="pl-PL"/>
        </w:rPr>
        <w:t>.</w:t>
      </w:r>
    </w:p>
    <w:p w14:paraId="2B71B221" w14:textId="77777777" w:rsidR="00496B0C" w:rsidRPr="00322A52" w:rsidRDefault="00496B0C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</w:p>
    <w:p w14:paraId="460F6F9B" w14:textId="1F7D7802" w:rsidR="001A47C0" w:rsidRPr="00322A52" w:rsidRDefault="001A47C0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Dokumenty należy złożyć w siedzibie Zamawiającego pod adresem:</w:t>
      </w:r>
    </w:p>
    <w:p w14:paraId="2C5ED2BD" w14:textId="77777777" w:rsidR="00496B0C" w:rsidRPr="00322A52" w:rsidRDefault="00496B0C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BCC16B6" w14:textId="187D4AC8" w:rsidR="00BF73E4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Biovico Sp. z o. o.</w:t>
      </w:r>
    </w:p>
    <w:p w14:paraId="5E1D266D" w14:textId="40864E9F" w:rsidR="00D73311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bookmarkStart w:id="15" w:name="_Hlk530044196"/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Ul. Hutnicza 15</w:t>
      </w:r>
      <w:r w:rsidR="00D73311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sz w:val="22"/>
          <w:szCs w:val="22"/>
          <w:lang w:val="pl-PL"/>
        </w:rPr>
        <w:t>B</w:t>
      </w:r>
    </w:p>
    <w:p w14:paraId="21E66CBE" w14:textId="6D367B18" w:rsidR="001A47C0" w:rsidRPr="00322A52" w:rsidRDefault="00D73311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81-061 Gd</w:t>
      </w:r>
      <w:r w:rsidR="00BF73E4" w:rsidRPr="00322A52">
        <w:rPr>
          <w:rFonts w:ascii="Greycliff CF Medium" w:hAnsi="Greycliff CF Medium" w:cs="Times New Roman"/>
          <w:sz w:val="22"/>
          <w:szCs w:val="22"/>
          <w:lang w:val="pl-PL"/>
        </w:rPr>
        <w:t>ynia</w:t>
      </w:r>
    </w:p>
    <w:bookmarkEnd w:id="15"/>
    <w:p w14:paraId="34AA1ABD" w14:textId="77777777" w:rsidR="008C3142" w:rsidRPr="00322A52" w:rsidRDefault="008C3142" w:rsidP="00132B8A">
      <w:p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5A8E63B0" w14:textId="2BE331DE" w:rsidR="00EA13FE" w:rsidRPr="009F50AC" w:rsidRDefault="00AB15F6" w:rsidP="009F50AC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O</w:t>
      </w:r>
      <w:r w:rsidR="00EC596E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ferty 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należy </w:t>
      </w:r>
      <w:r w:rsidR="004A4E60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składać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  <w:r w:rsidR="00EC596E" w:rsidRPr="003C341A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do </w:t>
      </w:r>
      <w:r w:rsidR="00B81753" w:rsidRPr="003C341A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dnia </w:t>
      </w:r>
      <w:r w:rsidR="00D16947" w:rsidRPr="00D1694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22 maja</w:t>
      </w:r>
      <w:r w:rsidR="00F75D24" w:rsidRPr="00D1694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20</w:t>
      </w:r>
      <w:r w:rsidR="00CC49E1" w:rsidRPr="00D1694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CB1191" w:rsidRPr="00D1694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3</w:t>
      </w:r>
      <w:r w:rsidR="00EC596E" w:rsidRPr="00D1694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roku do godziny </w:t>
      </w:r>
      <w:r w:rsidR="00CC49E1" w:rsidRPr="00D1694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D16947" w:rsidRPr="00D1694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6</w:t>
      </w:r>
      <w:r w:rsidR="00CC49E1" w:rsidRPr="00D1694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.00</w:t>
      </w:r>
      <w:r w:rsidR="00EC596E" w:rsidRPr="00D1694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</w:t>
      </w:r>
    </w:p>
    <w:p w14:paraId="3D9DEFB5" w14:textId="77777777" w:rsidR="00A13142" w:rsidRPr="00322A52" w:rsidRDefault="00A13142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387DBC1" w14:textId="5E3DA55D" w:rsidR="006C3F8E" w:rsidRPr="00322A52" w:rsidRDefault="006C3F8E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Opis sposobu przygotowania oferty:</w:t>
      </w:r>
    </w:p>
    <w:p w14:paraId="7DFDDA04" w14:textId="77777777" w:rsidR="002846AB" w:rsidRPr="00322A52" w:rsidRDefault="002846AB" w:rsidP="00132B8A">
      <w:pPr>
        <w:pStyle w:val="Default"/>
        <w:ind w:left="567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E062B85" w14:textId="1C25AADA" w:rsidR="006C3F8E" w:rsidRPr="00322A52" w:rsidRDefault="006C3F8E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Poprawnie sporządzona i kompletna oferta winna składać się z następujących dokumentów:</w:t>
      </w:r>
    </w:p>
    <w:p w14:paraId="6C18399F" w14:textId="77777777" w:rsidR="0005529D" w:rsidRPr="00322A52" w:rsidRDefault="0005529D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EBD7998" w14:textId="7CFA1DE5" w:rsidR="0079161F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bookmarkStart w:id="16" w:name="_Hlk11312763"/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Formularz oferty, wedle wzoru Załącznika nr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1,</w:t>
      </w:r>
    </w:p>
    <w:p w14:paraId="1DDFCDDD" w14:textId="54F2AD95" w:rsidR="001D38AC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Załącznik nr 2 do Zapytania - </w:t>
      </w:r>
      <w:bookmarkStart w:id="17" w:name="_Hlk70064423"/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Formularz asortymentowo-cenowy</w:t>
      </w:r>
      <w:bookmarkEnd w:id="17"/>
    </w:p>
    <w:p w14:paraId="4774599E" w14:textId="77777777" w:rsidR="007B56EA" w:rsidRDefault="007B56EA" w:rsidP="00624782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79161F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Oświadczenie Wykonawcy o braku powiązań kapitałowych lub osobowych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, </w:t>
      </w: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</w:p>
    <w:p w14:paraId="07FC951A" w14:textId="589E3DDB" w:rsidR="00624782" w:rsidRPr="007B56EA" w:rsidRDefault="007B56EA" w:rsidP="00124860">
      <w:pPr>
        <w:pStyle w:val="Default"/>
        <w:ind w:left="113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lastRenderedPageBreak/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wedle wzoru Załącznika nr 3,</w:t>
      </w:r>
      <w:bookmarkStart w:id="18" w:name="_Hlk517181530"/>
    </w:p>
    <w:p w14:paraId="7880B948" w14:textId="26A46679" w:rsidR="00943E49" w:rsidRPr="004346BA" w:rsidRDefault="00945405" w:rsidP="004346B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Dokument zawierający szczegółową specyfikację oferowaneg</w:t>
      </w:r>
      <w:r w:rsidR="00624782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produktu spełniającego wymagania co do parametrów ujętych w Załączniku nr </w:t>
      </w:r>
      <w:r w:rsidR="00C04D5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2 Formularz asortymentowo-cenowy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 Dokument musi zawierać opis oferowanego produktu najlepiej w postaci MSDS lub karty produktu/karty charakterystyki</w:t>
      </w:r>
      <w:r w:rsidR="00A228CE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lub specyfikacji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</w:t>
      </w:r>
      <w:bookmarkStart w:id="19" w:name="_Hlk81396008"/>
      <w:bookmarkEnd w:id="16"/>
      <w:bookmarkEnd w:id="18"/>
    </w:p>
    <w:bookmarkEnd w:id="19"/>
    <w:p w14:paraId="1FBF1F27" w14:textId="638FC599" w:rsidR="00945405" w:rsidRPr="00322A52" w:rsidRDefault="00023049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C32A0"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Aktualny odpis z właściwego rejestru lub z centralnej ewidencji informacji </w:t>
      </w:r>
      <w:r w:rsidR="007B56EA" w:rsidRPr="001C32A0">
        <w:rPr>
          <w:rFonts w:ascii="Greycliff CF Medium" w:hAnsi="Greycliff CF Medium" w:cs="Times New Roman"/>
          <w:sz w:val="22"/>
          <w:szCs w:val="22"/>
          <w:lang w:val="pl-PL" w:eastAsia="pl-PL"/>
        </w:rPr>
        <w:br/>
      </w:r>
      <w:r w:rsidRPr="001C32A0"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5529D" w:rsidRPr="001C32A0">
        <w:rPr>
          <w:rFonts w:ascii="Greycliff CF Medium" w:hAnsi="Greycliff CF Medium" w:cs="Times New Roman"/>
          <w:sz w:val="22"/>
          <w:szCs w:val="22"/>
          <w:lang w:val="pl-PL" w:eastAsia="pl-PL"/>
        </w:rPr>
        <w:t>Wykonawcy</w:t>
      </w:r>
      <w:r w:rsidRPr="001C32A0">
        <w:rPr>
          <w:rFonts w:ascii="Greycliff CF Medium" w:hAnsi="Greycliff CF Medium" w:cs="Times New Roman"/>
          <w:sz w:val="22"/>
          <w:szCs w:val="22"/>
          <w:lang w:val="pl-PL" w:eastAsia="pl-PL"/>
        </w:rPr>
        <w:t>, dopuszcza się złożenie dokumentu w formie wydruku ze strony internetowej),</w:t>
      </w:r>
    </w:p>
    <w:p w14:paraId="290ACC0A" w14:textId="77777777" w:rsidR="00945405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C32A0">
        <w:rPr>
          <w:rFonts w:ascii="Greycliff CF Medium" w:eastAsiaTheme="minorHAnsi" w:hAnsi="Greycliff CF Medium" w:cs="Times New Roman"/>
          <w:sz w:val="22"/>
          <w:szCs w:val="22"/>
          <w:lang w:val="pl-PL"/>
        </w:rPr>
        <w:t>Oferta musi być podpisana, w miejscach przeznaczonych na podpis, przez osobę lub osoby uprawnione do reprezentowania Wykonawcy. W przypadku, gdy uprawnienie do reprezentacji nie wynika z przedłożonych wraz z ofertą dokumentów, do oferty należy dołączyć stosowne pełnomocnictwo lub inny dokument potwierdzający uprawnienie do reprezentacji Wykonawcy.</w:t>
      </w:r>
      <w:bookmarkStart w:id="20" w:name="_Hlk517181493"/>
    </w:p>
    <w:p w14:paraId="50AEE88D" w14:textId="6CBE820B" w:rsidR="006C3F8E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C32A0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Oferta powinna zawierać cenę podaną w PLN w kwotach brutto i netto. </w:t>
      </w:r>
      <w:r w:rsidR="007B56EA" w:rsidRPr="001C32A0">
        <w:rPr>
          <w:rFonts w:ascii="Greycliff CF Medium" w:eastAsiaTheme="minorHAnsi" w:hAnsi="Greycliff CF Medium" w:cs="Times New Roman"/>
          <w:sz w:val="22"/>
          <w:szCs w:val="22"/>
          <w:lang w:val="pl-PL"/>
        </w:rPr>
        <w:br/>
      </w:r>
      <w:r w:rsidRPr="001C32A0">
        <w:rPr>
          <w:rFonts w:ascii="Greycliff CF Medium" w:eastAsiaTheme="minorHAnsi" w:hAnsi="Greycliff CF Medium" w:cs="Times New Roman"/>
          <w:sz w:val="22"/>
          <w:szCs w:val="22"/>
          <w:lang w:val="pl-PL"/>
        </w:rPr>
        <w:t>W przypadku podania przez Wykonawcę wartości zamówienia w walucie innej niż PLN, jej wartość zostanie przeliczona w PLN z zastosowaniem kursu wymiany opublikowanym przez Narodowy Bank Polski w Tabeli A, z dnia upływu terminu składania ofert.</w:t>
      </w:r>
    </w:p>
    <w:bookmarkEnd w:id="20"/>
    <w:p w14:paraId="611C3725" w14:textId="529F5A35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dopuszcza składani</w:t>
      </w:r>
      <w:r w:rsidR="00124860">
        <w:rPr>
          <w:rFonts w:ascii="Greycliff CF Medium" w:eastAsiaTheme="minorHAnsi" w:hAnsi="Greycliff CF Medium" w:cs="Times New Roman"/>
          <w:sz w:val="22"/>
          <w:szCs w:val="22"/>
          <w:lang w:val="pl-PL"/>
        </w:rPr>
        <w:t>e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ofert częściowych.</w:t>
      </w:r>
    </w:p>
    <w:p w14:paraId="127C830D" w14:textId="687BB022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nie dopuszcza składnia ofert wariantowych</w:t>
      </w:r>
      <w:r w:rsidR="006C3F8E" w:rsidRPr="00322A52">
        <w:rPr>
          <w:rFonts w:ascii="Greycliff CF Medium" w:hAnsi="Greycliff CF Medium" w:cs="Times New Roman"/>
          <w:noProof w:val="0"/>
          <w:color w:val="000000"/>
          <w:sz w:val="22"/>
          <w:szCs w:val="22"/>
          <w:lang w:val="pl-PL" w:eastAsia="pl-PL"/>
        </w:rPr>
        <w:t>.</w:t>
      </w:r>
    </w:p>
    <w:p w14:paraId="4DBC3FD2" w14:textId="6C20FC7D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 </w:t>
      </w:r>
      <w:r w:rsidR="006C3F8E" w:rsidRPr="00322A52">
        <w:rPr>
          <w:rFonts w:ascii="Greycliff CF Medium" w:hAnsi="Greycliff CF Medium" w:cs="Times New Roman"/>
          <w:sz w:val="22"/>
          <w:szCs w:val="22"/>
          <w:lang w:val="pl-PL" w:eastAsia="pl-PL"/>
        </w:rPr>
        <w:t>Ofertę należy sporządzić w języku polskim.</w:t>
      </w:r>
    </w:p>
    <w:p w14:paraId="49E93AAC" w14:textId="77777777" w:rsidR="006C3F8E" w:rsidRPr="00322A52" w:rsidRDefault="006C3F8E" w:rsidP="00B5046D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Greycliff CF Medium" w:hAnsi="Greycliff CF Medium" w:cs="Times New Roman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</w:p>
    <w:p w14:paraId="56105ACD" w14:textId="5CE31E89" w:rsidR="008E1C2B" w:rsidRDefault="006C3F8E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związany jest ofertą 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0 dni od dnia upływu składania ofert do dnia złożenia zamówienia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09BD3F5F" w14:textId="77777777" w:rsidR="00F37467" w:rsidRPr="00322A52" w:rsidRDefault="00F37467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92681CA" w14:textId="31E15067" w:rsidR="008E1C2B" w:rsidRPr="00322A52" w:rsidRDefault="008E1C2B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S</w:t>
      </w:r>
      <w:r w:rsidR="004E074E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posób udzielania wyjaśnień</w:t>
      </w:r>
    </w:p>
    <w:p w14:paraId="44451FD2" w14:textId="77777777" w:rsidR="00CC49E1" w:rsidRPr="00322A52" w:rsidRDefault="00CC49E1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62646AC6" w14:textId="06FFD987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Wszelka korespondencja związana z zapytaniem ofertowym będzie prowadzona za pomocą środków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komunikacji elektronicznej na adres poczty elektronicznej wskazany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ust. 3 tak, aby można było ustalić bezspornie kto jest nadawcą korespondencji.</w:t>
      </w:r>
    </w:p>
    <w:p w14:paraId="46FD2DFE" w14:textId="0AABAF23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2. Oferent może zwrócić się do Zamawiającego z wnioskiem o wyjaśnienie treści zapytania ofertowego w terminie </w:t>
      </w:r>
      <w:r w:rsidR="00712617">
        <w:rPr>
          <w:rFonts w:ascii="Greycliff CF Medium" w:eastAsia="Times New Roman" w:hAnsi="Greycliff CF Medium"/>
          <w:sz w:val="22"/>
          <w:szCs w:val="22"/>
          <w:lang w:eastAsia="pl-PL"/>
        </w:rPr>
        <w:t>5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wyznaczonym w zapytaniu ofertowym terminem składania ofert. </w:t>
      </w:r>
    </w:p>
    <w:p w14:paraId="6632D0F5" w14:textId="64401032" w:rsidR="00CC49E1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Wniosek o wyjaśnienie treści zapytania ofertowego należy przesłać drogą elektroniczną na adres </w:t>
      </w: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e-mail</w:t>
      </w:r>
      <w:r w:rsidR="00CC49E1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:</w:t>
      </w:r>
      <w:r w:rsidR="00CC49E1" w:rsidRPr="00322A52">
        <w:rPr>
          <w:rFonts w:ascii="Greycliff CF Medium" w:hAnsi="Greycliff CF Medium"/>
          <w:b/>
          <w:bCs/>
          <w:sz w:val="22"/>
          <w:szCs w:val="22"/>
        </w:rPr>
        <w:t xml:space="preserve"> </w:t>
      </w:r>
      <w:hyperlink r:id="rId9" w:history="1">
        <w:r w:rsidR="00313BA3" w:rsidRPr="00322A52">
          <w:rPr>
            <w:rStyle w:val="Hipercze"/>
            <w:rFonts w:ascii="Greycliff CF Medium" w:eastAsia="Times New Roman" w:hAnsi="Greycliff CF Medium"/>
            <w:b/>
            <w:bCs/>
            <w:sz w:val="22"/>
            <w:szCs w:val="22"/>
            <w:lang w:eastAsia="pl-PL"/>
          </w:rPr>
          <w:t>pue@biovico.com</w:t>
        </w:r>
      </w:hyperlink>
      <w:r w:rsidR="00313BA3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 xml:space="preserve"> 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lub za pośrednictwem portalu Baza konkurencyjności pod adresem: </w:t>
      </w:r>
      <w:hyperlink r:id="rId10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42C6896" w14:textId="30EEDBC2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4. W korespondencji dotyczącej postępowania należy wskazać znak sprawy postępowania i/lub nazwę zamówienia nadaną przez Zamawiającego. </w:t>
      </w:r>
    </w:p>
    <w:p w14:paraId="0C888081" w14:textId="08BA477A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5. Jeżeli wniosek o wyjaśnienie treści zapytania ofertowego wpłynie po terminie określonym w ust. 2</w:t>
      </w:r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,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może pozostawić je bez odpowiedzi.</w:t>
      </w:r>
    </w:p>
    <w:p w14:paraId="5431C7EF" w14:textId="70915931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6. Zamawiający udzieli wyjaśnień niezwłocznie, lecz nie później niż na </w:t>
      </w:r>
      <w:r w:rsidR="004A4E6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terminem składania ofert. </w:t>
      </w:r>
    </w:p>
    <w:p w14:paraId="3ED09A1C" w14:textId="50D605DB" w:rsidR="00CB0C4C" w:rsidRDefault="008E1C2B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7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Odpowiedzi i wyjaśnienia będą udzielane za pośrednictwem portalu </w:t>
      </w:r>
      <w:hyperlink r:id="rId11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DAB7821" w14:textId="77777777" w:rsidR="00E355BD" w:rsidRDefault="00E355BD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9016B9" w14:textId="77777777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treści zapytania ofertowego</w:t>
      </w:r>
    </w:p>
    <w:p w14:paraId="13AAC382" w14:textId="77777777" w:rsidR="00E726F4" w:rsidRPr="00322A52" w:rsidRDefault="00E726F4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5C4A91A" w14:textId="07C16AB3" w:rsidR="00F052FA" w:rsidRPr="00322A52" w:rsidRDefault="00F052F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>Treść zapytania ofertowego może zostać zmieniona przez Zamawiającego przed upływem terminu składania ofert przewidzianym w zapytaniu ofertowym. W przypadku zmiany</w:t>
      </w:r>
      <w:r w:rsidR="004D4F6C">
        <w:rPr>
          <w:rFonts w:ascii="Greycliff CF Medium" w:eastAsia="Times New Roman" w:hAnsi="Greycliff CF Medium"/>
          <w:sz w:val="22"/>
          <w:szCs w:val="22"/>
          <w:lang w:eastAsia="pl-PL"/>
        </w:rPr>
        <w:t>, jeśli będzie to konieczne,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Zamawiający przedłuży termin składania ofert o czas niezbędny do wprowadzenia zmian w ofertach. Informacja o zmianie treści zapytania zostanie przedłożona poprzez:</w:t>
      </w:r>
    </w:p>
    <w:p w14:paraId="64980184" w14:textId="77777777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na stronie internetowej Zamawiającego,</w:t>
      </w:r>
    </w:p>
    <w:p w14:paraId="367F1233" w14:textId="05F89C01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w Bazie Konkurencyjności</w:t>
      </w:r>
    </w:p>
    <w:p w14:paraId="199DA154" w14:textId="77777777" w:rsidR="004E566B" w:rsidRPr="00322A52" w:rsidRDefault="004E566B" w:rsidP="00B5046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A9872FA" w14:textId="5D30B6F0" w:rsidR="00E355BD" w:rsidRDefault="00E726F4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Przedłużenie terminu składania ofert nie wpływa na bieg terminu składania wniosku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o wyjaśnienie treści zapytania ofertowego, o którym mowa w pkt XIX ust. 2.</w:t>
      </w:r>
    </w:p>
    <w:p w14:paraId="30E6F180" w14:textId="77777777" w:rsidR="00454F93" w:rsidRPr="00322A52" w:rsidRDefault="00454F93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4A9662CF" w14:textId="2213ED7B" w:rsidR="00A146ED" w:rsidRPr="00322A52" w:rsidRDefault="00A146E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Zasady wyjaśniania treści oferty oraz poprawiania omyłek w ofercie.</w:t>
      </w:r>
    </w:p>
    <w:p w14:paraId="0E2E5231" w14:textId="77777777" w:rsidR="00E726F4" w:rsidRPr="00322A52" w:rsidRDefault="00E726F4" w:rsidP="00132B8A">
      <w:pPr>
        <w:pStyle w:val="Default"/>
        <w:ind w:left="720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32937A26" w14:textId="6E8D97EA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 toku badania i oceny ofert Zamawiający może żądać od Wykonawców dodatkowych wyjaśnień lub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uzupełnień dotyczących dokumentów, materiałów lub treści złożonych ofert. </w:t>
      </w:r>
    </w:p>
    <w:p w14:paraId="4DBFDBDB" w14:textId="4909E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Zamawiający zastrzega sobie prawo do ewentualnego wezwania do uzupełnienia dokumentów oraz złożenia wyjaśnień, tylko w stosunku do Wykonawcy najwyżej ocenionego w kryteriach oceny ofert.</w:t>
      </w:r>
    </w:p>
    <w:p w14:paraId="54623A8C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3. Zamawiający może poprawić w ofercie:</w:t>
      </w:r>
    </w:p>
    <w:p w14:paraId="576CEC77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1) Oczywiste omyłki pisarskie;</w:t>
      </w:r>
    </w:p>
    <w:p w14:paraId="08B888BF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2) Oczywiste omyłki rachunkowe, z uwzględnieniem konsekwencji rachunkowych </w:t>
      </w:r>
    </w:p>
    <w:p w14:paraId="2A62B000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dokonanych poprawek;</w:t>
      </w:r>
    </w:p>
    <w:p w14:paraId="6DF38916" w14:textId="6A9E4EEE" w:rsidR="00684459" w:rsidRPr="00322A52" w:rsidRDefault="00A146ED" w:rsidP="003A133E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3) Inne omyłki polegające na niezgodności oferty z Zapytaniem ofertowym, niepowodujące istotnych zmian w treści oferty.</w:t>
      </w:r>
    </w:p>
    <w:p w14:paraId="1DA0D472" w14:textId="77777777" w:rsidR="00B3553E" w:rsidRPr="00322A52" w:rsidRDefault="00B3553E" w:rsidP="002525E4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FCB77AD" w14:textId="7804B5A7" w:rsidR="009A0E0A" w:rsidRPr="00322A52" w:rsidRDefault="009A0E0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 xml:space="preserve">Zmiana warunków </w:t>
      </w:r>
      <w:r w:rsidR="00755937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zamówienia</w:t>
      </w:r>
    </w:p>
    <w:p w14:paraId="61AD074D" w14:textId="77777777" w:rsidR="00E726F4" w:rsidRPr="00322A52" w:rsidRDefault="00E726F4" w:rsidP="00132B8A">
      <w:pPr>
        <w:suppressAutoHyphens/>
        <w:autoSpaceDE w:val="0"/>
        <w:spacing w:after="0" w:line="240" w:lineRule="auto"/>
        <w:ind w:left="284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67A63475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1. Zamawiający zastrzega sobie możliwość zmiany Umowy zawartej z podmiotem wybranym w wyniku przeprowadzonego postępowania o udzielenie zamówienia w następującym zakresie:</w:t>
      </w:r>
    </w:p>
    <w:p w14:paraId="6E375A92" w14:textId="03F96C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a. rozwiązania Umowy, bez jakiegokolwiek regresu odszkodowawczego ze strony Oferenta, jeżeli z Zamawiającym zostanie rozwiązania umowa o dofinansowanie przez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Agencję Rozwoju Pomorza (ARP SA)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;</w:t>
      </w:r>
    </w:p>
    <w:p w14:paraId="5C9A8CB9" w14:textId="300A7208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b. zwiększenia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kosztów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określon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ych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Zamówieniu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wyniku zmiany przepisów prawa Unii Europejskiej lub prawa krajowego, w zakresie mającym wpływ na realizację Umowy (w szczególności zmiany stawek podatku VAT);</w:t>
      </w:r>
    </w:p>
    <w:p w14:paraId="30156E73" w14:textId="7F1369F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c. wydłużenia terminu realizacji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przypadku przedłużających się procedur administracyjnych;</w:t>
      </w:r>
    </w:p>
    <w:p w14:paraId="413AF211" w14:textId="3B5E0B53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d. skrócenia okresu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dostawy przedmiotu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przypadku całkowitego wykonania przedmiotu zamówienia;</w:t>
      </w:r>
    </w:p>
    <w:p w14:paraId="01DB4537" w14:textId="6AF4F702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2. Zmiana istotnych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treści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 stosunku do treści oferty jest dopuszczana także z następujących powodów:</w:t>
      </w:r>
    </w:p>
    <w:p w14:paraId="53FB108B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a. okoliczności siły wyższej,</w:t>
      </w:r>
    </w:p>
    <w:p w14:paraId="61B67BDD" w14:textId="79A4DD3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b. wystąpienia wszelkich innych zdarzeń niemożliwych do przewidzenia w chwili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złożenia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, a mających wpływ na realizację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za które to zdarzenia nie ponosi winy żadna ze stron,</w:t>
      </w:r>
    </w:p>
    <w:p w14:paraId="30BAB630" w14:textId="4D3A6C7D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c. oczywistych omyłek pisarskich rachunkowych w treści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05EC0E4E" w14:textId="04D3D2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d. zmian regulacji prawnych obowiązujących w dniu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wysłania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4BED8906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e. otrzymania decyzji jednostki finansującej projekt zawierającej zmiany zakresu zadań, terminów realizacji czy też ustalającej dodatkowe postanowienia, do których Zamawiający zostanie zobowiązany.</w:t>
      </w:r>
    </w:p>
    <w:p w14:paraId="2A3DB8FE" w14:textId="7D74B643" w:rsidR="003D4158" w:rsidRPr="003D4158" w:rsidRDefault="000108AA" w:rsidP="000108AA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lastRenderedPageBreak/>
        <w:t>3</w:t>
      </w:r>
      <w:r w:rsidR="003D4158"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. Zmiany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="003D4158"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wprowadzane będą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w formularzu zamówienia. </w:t>
      </w:r>
    </w:p>
    <w:p w14:paraId="0904BA0E" w14:textId="77777777" w:rsidR="00E11E92" w:rsidRPr="00322A52" w:rsidRDefault="00E11E92" w:rsidP="007B56E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6003D3C" w14:textId="50A0F684" w:rsidR="00A146ED" w:rsidRPr="00322A52" w:rsidRDefault="00A146ED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Unieważnienie postępowani</w:t>
      </w:r>
      <w:r w:rsidR="00E726F4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a</w:t>
      </w:r>
    </w:p>
    <w:p w14:paraId="4A1DFE12" w14:textId="77777777" w:rsidR="00E726F4" w:rsidRPr="00322A52" w:rsidRDefault="00E726F4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0FCDE8BC" w14:textId="22271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zastrzega sobie możliwość unieważnienia postępowania o udzielenie zamówienia w szczególności jeżeli:</w:t>
      </w:r>
    </w:p>
    <w:p w14:paraId="69663449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Nie złożono żadnej oferty niepodlegającej odrzuceniu.</w:t>
      </w:r>
    </w:p>
    <w:p w14:paraId="6B390454" w14:textId="23BDCC6C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Cena najkorzystniejszej oferty przewyższa kwotę, jaką Zamawiający zamierza przeznaczyć na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sfinansowanie zamówienia, chyba, że Zamawiający może zwiększyć tę kwotę do ceny najkorzystniejszej oferty.</w:t>
      </w:r>
    </w:p>
    <w:p w14:paraId="7F70B4A1" w14:textId="4385B2D1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Postępowanie jest obarczone wadą uniemożliwiającą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 sprawie zamówienia publicznego.</w:t>
      </w:r>
    </w:p>
    <w:p w14:paraId="150B976D" w14:textId="77777777" w:rsidR="004E074E" w:rsidRPr="00322A52" w:rsidRDefault="004E074E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C2C1B2" w14:textId="5B603712" w:rsidR="004A4E60" w:rsidRDefault="00A146ED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Ponadto Zamawiający zastrzega sobie prawo do rezygnacji lub unieważnienia Zamówienia bez podania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przyczyny przed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dostarczeniem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6671605A" w14:textId="77777777" w:rsidR="000108AA" w:rsidRDefault="000108AA" w:rsidP="000108A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</w:pPr>
    </w:p>
    <w:p w14:paraId="64E88948" w14:textId="64442E67" w:rsidR="000108AA" w:rsidRPr="000108AA" w:rsidRDefault="000108AA" w:rsidP="000108AA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0108AA"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  <w:t>Klauzula informacyjna</w:t>
      </w:r>
    </w:p>
    <w:p w14:paraId="47E78624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</w:pPr>
    </w:p>
    <w:p w14:paraId="1811FE01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Zgodnie z art. 13 ust. 1 i 2 rozporządzenia Parlamentu Europejskiego i Rady (UE) 2016/679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br/>
        <w:t>z 04.05.2016, str. 1), dalej „RODO”, informuję, że:</w:t>
      </w:r>
    </w:p>
    <w:p w14:paraId="054A278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1) administratorem danych osobowych jest Biovico Spółka z o.o.,</w:t>
      </w:r>
      <w:r>
        <w:rPr>
          <w:rFonts w:ascii="Greycliff CF Medium" w:hAnsi="Greycliff CF Medium" w:cs="Times New Roman"/>
          <w:sz w:val="22"/>
          <w:szCs w:val="22"/>
          <w:lang w:val="pl-PL"/>
        </w:rPr>
        <w:t xml:space="preserve"> ul.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Hutnicza 15 B, 81-061 Gdynia, tel. +48 58 660 44 88, e-mail: office@biovico.com;</w:t>
      </w:r>
    </w:p>
    <w:p w14:paraId="08DC5F76" w14:textId="01335E4E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2) dane osobowe przetwarzane będą na podstawie art. 6 ust. 1 lit. c RODO w celu związanym z postępowaniem o udzielenie zamówienia </w:t>
      </w:r>
      <w:r w:rsidR="007448F6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na dostawę materiałów zużywalnych i odczynników, drobnego sprzętu laboratoryjnego</w:t>
      </w:r>
      <w:r w:rsidR="001D74D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w ramach realizacji projektu pt. </w:t>
      </w:r>
      <w:r w:rsidR="001D74D9" w:rsidRPr="001D74D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„Opracowanie i wdrożenie innowacyjnych biomateriałów do kompleksowej regeneracji tkanki chrzęstnej”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- prowadzonego zgodnie z zasadą konkurencyjności;</w:t>
      </w:r>
    </w:p>
    <w:p w14:paraId="0946E26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3) odbiorcami danych osobowych będą osoby lub podmioty, którym udostępniona zostanie dokumentacja niniejszego postępowania;</w:t>
      </w:r>
    </w:p>
    <w:p w14:paraId="7F6917AE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4) dane osobowe będą przechowywane, przez okres zgodny z Wytycznymi w zakresie kwalifikowalności wydatków w ramach Europejskiego Funduszu Rozwoju Regionalnego, Europejskiego Funduszu Społecznego oraz Funduszu Spójności na lata 2014-2020 oraz prawem krajowym;</w:t>
      </w:r>
    </w:p>
    <w:p w14:paraId="7DBE753A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5)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zamówienia;</w:t>
      </w:r>
    </w:p>
    <w:p w14:paraId="0EA43E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6) obowiązek podania przez osobę fizyczną danych osobowych bezpośrednio jej dotyczących jest wymogiem ustawowym określonym w przepisach wytycznych, związanym z udziałem w postępowaniu o udzielenie zamówienia; konsekwencje niepodania określonych danych wynikają z wytycznych;</w:t>
      </w:r>
    </w:p>
    <w:p w14:paraId="4E00E3F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7) w odniesieniu do danych osobowych decyzje nie będą podejmowane w sposób </w:t>
      </w:r>
    </w:p>
    <w:p w14:paraId="133669C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zautomatyzowany, stosowanie do art. 22 RODO;</w:t>
      </w:r>
    </w:p>
    <w:p w14:paraId="2984B21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8) osoba fizyczna posiada:</w:t>
      </w:r>
    </w:p>
    <w:p w14:paraId="62B1CC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15 RODO prawo dostępu do danych osobowych, które jej dotyczą;</w:t>
      </w:r>
    </w:p>
    <w:p w14:paraId="5A019BD5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lastRenderedPageBreak/>
        <w:t>− 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AC42D5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18 RODO prawo żądania od administratora ograniczenia przetwarzania danych osobowych z zastrzeżeniem przypadków, o których mowa w art. 18 ust. 2 RODO (prawo do ograniczenia przetwarzania nie ma zastosowania w odniesieniu do 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30B6EB2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prawo do wniesienia skargi do Prezesa Urzędu Ochrony Danych Osobowych, gdy osoba fizyczna uzna, że przetwarzanie danych osobowych jej dotyczących narusza przepisy RODO;</w:t>
      </w:r>
    </w:p>
    <w:p w14:paraId="08A25638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9) osobie fizycznej nie przysługuje:</w:t>
      </w:r>
    </w:p>
    <w:p w14:paraId="56D2549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w związku z art. 17 ust. 3 lit. b, d lub e RODO prawo do usunięcia danych osobowych;</w:t>
      </w:r>
    </w:p>
    <w:p w14:paraId="5E052D0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prawo do przenoszenia danych osobowych, o którym mowa w art. 20 RODO;</w:t>
      </w:r>
    </w:p>
    <w:p w14:paraId="079D5A8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21 RODO prawo sprzeciwu, wobec przetwarzania danych osobowych, gdyż podstawą prawną przetwarzania danych osobowych jest art. 6 ust. 1 lit. c RODO</w:t>
      </w:r>
    </w:p>
    <w:p w14:paraId="53398B74" w14:textId="77777777" w:rsidR="000108AA" w:rsidRPr="00322A52" w:rsidRDefault="000108AA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0E52CAA" w14:textId="7BA8C364" w:rsidR="0097514F" w:rsidRPr="00322A52" w:rsidRDefault="0097514F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color w:val="000000"/>
          <w:sz w:val="22"/>
          <w:szCs w:val="22"/>
          <w:lang w:val="pl-PL"/>
        </w:rPr>
        <w:t>Osoby uprawnione do porozumiewania się z Oferentami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:</w:t>
      </w:r>
    </w:p>
    <w:p w14:paraId="145CBEC7" w14:textId="032F36B0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25876672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 xml:space="preserve">Marcin Martyniak – </w:t>
      </w:r>
      <w:r w:rsidRPr="00322A52"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5671DD8F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Greycliff CF Medium" w:eastAsiaTheme="minorHAnsi" w:hAnsi="Greycliff CF Medium" w:cs="Times New Roman"/>
          <w:noProof w:val="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</w:rPr>
        <w:t xml:space="preserve">e-mail: </w:t>
      </w:r>
      <w:hyperlink r:id="rId12" w:history="1">
        <w:r w:rsidRPr="00322A52">
          <w:rPr>
            <w:rStyle w:val="Hipercze"/>
            <w:rFonts w:ascii="Greycliff CF Medium" w:eastAsiaTheme="minorHAnsi" w:hAnsi="Greycliff CF Medium" w:cs="Times New Roman"/>
            <w:b/>
            <w:bCs/>
            <w:noProof w:val="0"/>
            <w:sz w:val="22"/>
            <w:szCs w:val="22"/>
          </w:rPr>
          <w:t>marcin.martyniak@biovico.com</w:t>
        </w:r>
      </w:hyperlink>
    </w:p>
    <w:p w14:paraId="3A5317D0" w14:textId="29C8A017" w:rsidR="0032299E" w:rsidRPr="00254CE3" w:rsidRDefault="002846AB" w:rsidP="00254C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</w:rPr>
        <w:t xml:space="preserve">numer telefonu: 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+48 504 446</w:t>
      </w:r>
      <w:r w:rsidR="00B3553E" w:rsidRPr="00322A5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694</w:t>
      </w:r>
    </w:p>
    <w:p w14:paraId="33B78228" w14:textId="77777777" w:rsidR="00B3553E" w:rsidRPr="00322A52" w:rsidRDefault="00B3553E" w:rsidP="00132B8A">
      <w:pPr>
        <w:suppressAutoHyphens/>
        <w:autoSpaceDE w:val="0"/>
        <w:spacing w:after="0" w:line="240" w:lineRule="auto"/>
        <w:jc w:val="both"/>
        <w:rPr>
          <w:rFonts w:ascii="Greycliff CF Medium" w:eastAsia="Arial" w:hAnsi="Greycliff CF Medium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5FD9FEE9" w14:textId="3378E09B" w:rsidR="003A06E1" w:rsidRPr="00322A52" w:rsidRDefault="0037351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Pozostałe informacje</w:t>
      </w:r>
      <w:r w:rsidR="00E30783"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 xml:space="preserve"> i warunki końcowe</w:t>
      </w:r>
    </w:p>
    <w:p w14:paraId="3F4D6F0E" w14:textId="77777777" w:rsidR="00E726F4" w:rsidRPr="00322A52" w:rsidRDefault="00E726F4" w:rsidP="00132B8A">
      <w:pPr>
        <w:pStyle w:val="Default"/>
        <w:ind w:left="284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DA64AE8" w14:textId="405FADFB" w:rsidR="00E726F4" w:rsidRPr="00322A52" w:rsidRDefault="00A146E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Powyższe Zapytanie ofertowe nie stanowi oferty w rozumieniu Kodeksu cywilnego. Złożenie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Zapytania, jak też otrzymanie w jego wyniku oferty nie jest równoznaczne </w:t>
      </w:r>
      <w:r w:rsidR="00B5046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udzieleniem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zamówienia przez Biovico Sp. z o.o. (nie rodzi skutków w postaci zawarcia umowy).</w:t>
      </w:r>
    </w:p>
    <w:p w14:paraId="49398EFC" w14:textId="16995B42" w:rsidR="00E726F4" w:rsidRPr="00322A52" w:rsidRDefault="00301070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Każdy </w:t>
      </w:r>
      <w:r w:rsidR="00014F1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Wykonawca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może złożyć tylko jedną ofertę.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 przypadku złożenia dwóch lub więcej ofert przez jednego </w:t>
      </w:r>
      <w:r w:rsidR="00390DB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Wykonawcę, powoduje iż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wszystkie jego oferty zostaną odrzucone.</w:t>
      </w:r>
    </w:p>
    <w:p w14:paraId="49736F5F" w14:textId="11785276" w:rsidR="00A16EA3" w:rsidRPr="00322A52" w:rsidRDefault="00E35878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nie odsyła ofert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5224F3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złożonych 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formie papierowej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7D15066C" w14:textId="4E404E57" w:rsidR="00D551C9" w:rsidRPr="00322A52" w:rsidRDefault="00D551C9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Cena podana w Formularzu oferty powinna być ceną końcową 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i 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uwzględniać wszystkie koszty związane z wykonaniem przedmiotu zamówienia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, zgodnie z zapisami </w:t>
      </w:r>
      <w:r w:rsidR="00401EF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Zapytaniu ofertowym.</w:t>
      </w:r>
    </w:p>
    <w:p w14:paraId="1C7A7DD1" w14:textId="5C97BE5F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Termin związania ofertą wynosi 30 dni.</w:t>
      </w:r>
    </w:p>
    <w:p w14:paraId="28796229" w14:textId="77777777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może zwrócić się do Wykonawcy o przedłużenie terminu związania ofertą.</w:t>
      </w:r>
    </w:p>
    <w:p w14:paraId="1027D8C6" w14:textId="50003E8D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zastrzega sobie prawo do:</w:t>
      </w:r>
    </w:p>
    <w:p w14:paraId="63B3E62A" w14:textId="77DA293C" w:rsidR="00880CFD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odpowiedzi tylko na wybraną ofertę.</w:t>
      </w:r>
    </w:p>
    <w:p w14:paraId="027663DB" w14:textId="75D4B99C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2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negocjacji warunków Zamówienia.</w:t>
      </w:r>
    </w:p>
    <w:p w14:paraId="426AB00F" w14:textId="0B10DD2A" w:rsidR="00C04D57" w:rsidRPr="00322A52" w:rsidRDefault="00C04D57" w:rsidP="00C04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bookmarkStart w:id="21" w:name="_Hlk81390404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Zamawiający przewiduje możliwość udzielenia ponownych zamówień na dostawy wskazane w Zapytaniu ofertowym, będące przedmiotem zamówienia, wybranemu wykonawcy, w okresie 3 lat od dnia udzielenia zamówienia podstawowego, polegających na powtórzeniu podobnych dostaw, niezbędnych do realizacji zadań w ramach Projektu, w wysokości maksymalnej </w:t>
      </w:r>
      <w:r w:rsidR="004D4F6C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10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0 % wartości udzielonego zamówienia.</w:t>
      </w:r>
    </w:p>
    <w:p w14:paraId="041CF378" w14:textId="70A2929F" w:rsidR="00710CCE" w:rsidRPr="00322A52" w:rsidRDefault="00710CCE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Koszty związane z udziałem w post</w:t>
      </w:r>
      <w:r w:rsidR="00ED118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ę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powaniu ponoszą Wykonawcy.</w:t>
      </w:r>
    </w:p>
    <w:bookmarkEnd w:id="21"/>
    <w:p w14:paraId="239AB985" w14:textId="5386C900" w:rsidR="00CC45A2" w:rsidRPr="007B56E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lastRenderedPageBreak/>
        <w:t xml:space="preserve"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</w:t>
      </w:r>
      <w:r w:rsidR="007B56EA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należytą starannością.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cr/>
      </w:r>
    </w:p>
    <w:p w14:paraId="6F91B5CB" w14:textId="17A84B08" w:rsidR="002B47EC" w:rsidRPr="00322A52" w:rsidRDefault="002B47EC" w:rsidP="00C25322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</w:t>
      </w:r>
      <w:r w:rsidRPr="00322A52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</w:p>
    <w:p w14:paraId="53DD7E63" w14:textId="18D534E7" w:rsidR="002B47EC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</w:t>
      </w:r>
    </w:p>
    <w:p w14:paraId="1C99F065" w14:textId="2F76A6C3" w:rsidR="003C1925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</w:t>
      </w:r>
    </w:p>
    <w:tbl>
      <w:tblPr>
        <w:tblStyle w:val="Tabela-Siatka"/>
        <w:tblpPr w:leftFromText="141" w:rightFromText="141" w:vertAnchor="text" w:horzAnchor="page" w:tblpX="5881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2B47EC" w:rsidRPr="005E6D29" w14:paraId="2AE1A907" w14:textId="77777777" w:rsidTr="00A830F5">
        <w:tc>
          <w:tcPr>
            <w:tcW w:w="3403" w:type="dxa"/>
            <w:tcBorders>
              <w:bottom w:val="single" w:sz="4" w:space="0" w:color="auto"/>
            </w:tcBorders>
          </w:tcPr>
          <w:p w14:paraId="55B8BAC3" w14:textId="77777777" w:rsidR="002B47EC" w:rsidRPr="00322A52" w:rsidRDefault="002B47EC" w:rsidP="003C1925">
            <w:pPr>
              <w:spacing w:after="0" w:line="240" w:lineRule="auto"/>
              <w:contextualSpacing/>
              <w:rPr>
                <w:rFonts w:ascii="Greycliff CF Medium" w:eastAsiaTheme="minorHAnsi" w:hAnsi="Greycliff CF Medium" w:cs="Times New Roman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  <w:tr w:rsidR="002B47EC" w:rsidRPr="00322A52" w14:paraId="57594D26" w14:textId="77777777" w:rsidTr="00A830F5">
        <w:trPr>
          <w:trHeight w:val="307"/>
        </w:trPr>
        <w:tc>
          <w:tcPr>
            <w:tcW w:w="3403" w:type="dxa"/>
            <w:tcBorders>
              <w:top w:val="single" w:sz="4" w:space="0" w:color="auto"/>
            </w:tcBorders>
          </w:tcPr>
          <w:p w14:paraId="2E1E3162" w14:textId="77777777" w:rsidR="002B47EC" w:rsidRPr="00322A52" w:rsidRDefault="002B47EC" w:rsidP="00C25322">
            <w:pPr>
              <w:spacing w:after="0" w:line="240" w:lineRule="auto"/>
              <w:contextualSpacing/>
              <w:jc w:val="center"/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</w:pPr>
            <w:r w:rsidRPr="00322A52"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  <w:t>Zamawiający</w:t>
            </w:r>
          </w:p>
        </w:tc>
      </w:tr>
    </w:tbl>
    <w:p w14:paraId="3BB59837" w14:textId="357869C9" w:rsidR="00881034" w:rsidRPr="00322A52" w:rsidRDefault="002B47EC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</w:t>
      </w:r>
    </w:p>
    <w:p w14:paraId="388AC08B" w14:textId="3E09700F" w:rsidR="00454F93" w:rsidRDefault="00454F93" w:rsidP="00247A66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1CC7F1" w14:textId="77777777" w:rsidR="00454F93" w:rsidRPr="00322A52" w:rsidRDefault="00454F93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6A9BB0" w14:textId="77777777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17C73137" w14:textId="4FB7BB9C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56A52517" w14:textId="210154A0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B1832B9" w14:textId="77777777" w:rsidR="004D4F6C" w:rsidRDefault="004D4F6C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370F56C" w14:textId="13E37333" w:rsidR="004252F4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>Załączniki do Zapytania ofertowego:</w:t>
      </w:r>
    </w:p>
    <w:p w14:paraId="60E51C69" w14:textId="77777777" w:rsidR="00533F78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69CB5F22" w14:textId="77777777" w:rsidR="001A08D9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załącznik nr 1: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oferty</w:t>
      </w:r>
    </w:p>
    <w:p w14:paraId="4FCA55B2" w14:textId="77777777" w:rsidR="001A08D9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</w:t>
      </w:r>
      <w:r w:rsidR="004252F4"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załącznik nr 2: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asortymentowo- cenowy</w:t>
      </w:r>
    </w:p>
    <w:p w14:paraId="0FCC00AF" w14:textId="7A5ED0AD" w:rsidR="004252F4" w:rsidRPr="001C32A0" w:rsidRDefault="004252F4" w:rsidP="007B56E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  <w:lang w:val="pl-PL"/>
        </w:rPr>
      </w:pPr>
      <w:r w:rsidRPr="001C32A0">
        <w:rPr>
          <w:rFonts w:ascii="Greycliff CF Medium" w:hAnsi="Greycliff CF Medium" w:cs="Times New Roman"/>
          <w:color w:val="000000"/>
          <w:sz w:val="18"/>
          <w:szCs w:val="18"/>
          <w:lang w:val="pl-PL"/>
        </w:rPr>
        <w:t xml:space="preserve">- załącznik nr 3: </w:t>
      </w:r>
      <w:r w:rsidR="00312719" w:rsidRPr="001C32A0">
        <w:rPr>
          <w:rFonts w:ascii="Greycliff CF Medium" w:hAnsi="Greycliff CF Medium" w:cs="Times New Roman"/>
          <w:color w:val="000000"/>
          <w:sz w:val="18"/>
          <w:szCs w:val="18"/>
          <w:lang w:val="pl-PL"/>
        </w:rPr>
        <w:t>Oświadczenie Wykonawcy o braku powiązań kapitałowych lub osobowych</w:t>
      </w:r>
    </w:p>
    <w:sectPr w:rsidR="004252F4" w:rsidRPr="001C32A0" w:rsidSect="00036183">
      <w:headerReference w:type="default" r:id="rId13"/>
      <w:footerReference w:type="default" r:id="rId14"/>
      <w:endnotePr>
        <w:numFmt w:val="decimal"/>
      </w:endnotePr>
      <w:pgSz w:w="11907" w:h="16840" w:code="9"/>
      <w:pgMar w:top="77" w:right="1440" w:bottom="851" w:left="1440" w:header="567" w:footer="9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0D0D" w14:textId="77777777" w:rsidR="001C4749" w:rsidRDefault="001C4749" w:rsidP="000431CA">
      <w:pPr>
        <w:spacing w:after="0" w:line="240" w:lineRule="auto"/>
      </w:pPr>
      <w:r>
        <w:separator/>
      </w:r>
    </w:p>
  </w:endnote>
  <w:endnote w:type="continuationSeparator" w:id="0">
    <w:p w14:paraId="40EB312E" w14:textId="77777777" w:rsidR="001C4749" w:rsidRDefault="001C4749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eycliff CF Medium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4941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393568" w14:textId="0B11C2E7" w:rsidR="00036183" w:rsidRPr="00036183" w:rsidRDefault="00036183">
            <w:pPr>
              <w:pStyle w:val="Stopka"/>
              <w:jc w:val="center"/>
            </w:pP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PAGE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  <w:r w:rsidRPr="00036183">
              <w:rPr>
                <w:rFonts w:ascii="Greycliff CF Medium" w:hAnsi="Greycliff CF Medium"/>
                <w:lang w:val="pl-PL"/>
              </w:rPr>
              <w:t>/</w:t>
            </w: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NUMPAGES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</w:p>
        </w:sdtContent>
      </w:sdt>
    </w:sdtContent>
  </w:sdt>
  <w:p w14:paraId="379731E6" w14:textId="436ED642" w:rsidR="00823B3B" w:rsidRPr="00EB7D38" w:rsidRDefault="00036183" w:rsidP="00044ACF">
    <w:pPr>
      <w:pStyle w:val="Stopka"/>
      <w:jc w:val="center"/>
      <w:rPr>
        <w:lang w:val="pl-PL"/>
      </w:rPr>
    </w:pPr>
    <w:r w:rsidRPr="00496B0C">
      <w:rPr>
        <w:rFonts w:ascii="Arial Narrow" w:eastAsia="Calibri" w:hAnsi="Arial Narrow" w:cs="Times New Roman"/>
        <w:snapToGrid/>
        <w:sz w:val="22"/>
        <w:szCs w:val="22"/>
        <w:lang w:val="de-DE"/>
      </w:rPr>
      <w:drawing>
        <wp:anchor distT="0" distB="0" distL="114300" distR="114300" simplePos="0" relativeHeight="251659264" behindDoc="0" locked="0" layoutInCell="0" allowOverlap="1" wp14:anchorId="7215A8B9" wp14:editId="46BC289F">
          <wp:simplePos x="0" y="0"/>
          <wp:positionH relativeFrom="margin">
            <wp:posOffset>527538</wp:posOffset>
          </wp:positionH>
          <wp:positionV relativeFrom="bottomMargin">
            <wp:posOffset>408968</wp:posOffset>
          </wp:positionV>
          <wp:extent cx="4762919" cy="194310"/>
          <wp:effectExtent l="0" t="0" r="0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88"/>
                  <a:stretch/>
                </pic:blipFill>
                <pic:spPr bwMode="auto">
                  <a:xfrm>
                    <a:off x="0" y="0"/>
                    <a:ext cx="4762919" cy="194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B1B5" w14:textId="77777777" w:rsidR="001C4749" w:rsidRDefault="001C4749" w:rsidP="000431CA">
      <w:pPr>
        <w:spacing w:after="0" w:line="240" w:lineRule="auto"/>
      </w:pPr>
      <w:r>
        <w:separator/>
      </w:r>
    </w:p>
  </w:footnote>
  <w:footnote w:type="continuationSeparator" w:id="0">
    <w:p w14:paraId="3A2E0E05" w14:textId="77777777" w:rsidR="001C4749" w:rsidRDefault="001C4749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1D" w14:textId="22861827" w:rsidR="00823B3B" w:rsidRDefault="00496B0C" w:rsidP="00E95DE8">
    <w:pPr>
      <w:pStyle w:val="Nagwek"/>
    </w:pPr>
    <w:r>
      <w:rPr>
        <w:snapToGrid/>
      </w:rPr>
      <w:drawing>
        <wp:inline distT="0" distB="0" distL="0" distR="0" wp14:anchorId="0D594479" wp14:editId="6B23B4DF">
          <wp:extent cx="5732145" cy="614680"/>
          <wp:effectExtent l="0" t="0" r="1905" b="0"/>
          <wp:docPr id="4" name="Obraz 4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7D0098"/>
    <w:multiLevelType w:val="hybridMultilevel"/>
    <w:tmpl w:val="B17A1808"/>
    <w:lvl w:ilvl="0" w:tplc="8534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933F7"/>
    <w:multiLevelType w:val="hybridMultilevel"/>
    <w:tmpl w:val="0C5C8966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583F"/>
    <w:multiLevelType w:val="multilevel"/>
    <w:tmpl w:val="78E21A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60"/>
      </w:pPr>
      <w:rPr>
        <w:rFonts w:ascii="Calibri" w:eastAsia="Times New Roman" w:hAnsi="Calibri" w:cs="Arial"/>
        <w:b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02A8D"/>
    <w:multiLevelType w:val="hybridMultilevel"/>
    <w:tmpl w:val="949827E4"/>
    <w:lvl w:ilvl="0" w:tplc="D1F435C8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D1573"/>
    <w:multiLevelType w:val="hybridMultilevel"/>
    <w:tmpl w:val="A99E89C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5D6085"/>
    <w:multiLevelType w:val="hybridMultilevel"/>
    <w:tmpl w:val="20A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733"/>
    <w:multiLevelType w:val="hybridMultilevel"/>
    <w:tmpl w:val="9E800CB4"/>
    <w:lvl w:ilvl="0" w:tplc="6DF0F38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F1962"/>
    <w:multiLevelType w:val="hybridMultilevel"/>
    <w:tmpl w:val="029A3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CA19C1"/>
    <w:multiLevelType w:val="hybridMultilevel"/>
    <w:tmpl w:val="AA785A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652279"/>
    <w:multiLevelType w:val="hybridMultilevel"/>
    <w:tmpl w:val="5DF4C04E"/>
    <w:lvl w:ilvl="0" w:tplc="D1F435C8">
      <w:start w:val="7"/>
      <w:numFmt w:val="upperRoman"/>
      <w:lvlText w:val="%1."/>
      <w:lvlJc w:val="left"/>
      <w:pPr>
        <w:ind w:left="136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F10F3C"/>
    <w:multiLevelType w:val="hybridMultilevel"/>
    <w:tmpl w:val="EEB8A1FA"/>
    <w:lvl w:ilvl="0" w:tplc="958231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6D6600"/>
    <w:multiLevelType w:val="hybridMultilevel"/>
    <w:tmpl w:val="B8C61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7863EB"/>
    <w:multiLevelType w:val="hybridMultilevel"/>
    <w:tmpl w:val="0EDA2FC8"/>
    <w:lvl w:ilvl="0" w:tplc="73B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C2405"/>
    <w:multiLevelType w:val="hybridMultilevel"/>
    <w:tmpl w:val="98989A5E"/>
    <w:lvl w:ilvl="0" w:tplc="F1B2B9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1428D"/>
    <w:multiLevelType w:val="hybridMultilevel"/>
    <w:tmpl w:val="4CD0542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DFE4A9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1F37D5F"/>
    <w:multiLevelType w:val="hybridMultilevel"/>
    <w:tmpl w:val="404C295C"/>
    <w:lvl w:ilvl="0" w:tplc="38BE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683BD6"/>
    <w:multiLevelType w:val="hybridMultilevel"/>
    <w:tmpl w:val="D42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C67A5"/>
    <w:multiLevelType w:val="hybridMultilevel"/>
    <w:tmpl w:val="445CF0A6"/>
    <w:lvl w:ilvl="0" w:tplc="C368EEB6">
      <w:start w:val="1"/>
      <w:numFmt w:val="lowerLetter"/>
      <w:lvlText w:val="%1)"/>
      <w:lvlJc w:val="left"/>
      <w:pPr>
        <w:ind w:left="121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1328501">
    <w:abstractNumId w:val="23"/>
  </w:num>
  <w:num w:numId="2" w16cid:durableId="940916469">
    <w:abstractNumId w:val="15"/>
  </w:num>
  <w:num w:numId="3" w16cid:durableId="1502232734">
    <w:abstractNumId w:val="20"/>
  </w:num>
  <w:num w:numId="4" w16cid:durableId="600141085">
    <w:abstractNumId w:val="21"/>
  </w:num>
  <w:num w:numId="5" w16cid:durableId="1972638341">
    <w:abstractNumId w:val="19"/>
  </w:num>
  <w:num w:numId="6" w16cid:durableId="1321275994">
    <w:abstractNumId w:val="26"/>
  </w:num>
  <w:num w:numId="7" w16cid:durableId="784423491">
    <w:abstractNumId w:val="13"/>
  </w:num>
  <w:num w:numId="8" w16cid:durableId="1824850866">
    <w:abstractNumId w:val="14"/>
  </w:num>
  <w:num w:numId="9" w16cid:durableId="553588276">
    <w:abstractNumId w:val="4"/>
  </w:num>
  <w:num w:numId="10" w16cid:durableId="2011519586">
    <w:abstractNumId w:val="17"/>
  </w:num>
  <w:num w:numId="11" w16cid:durableId="753433647">
    <w:abstractNumId w:val="10"/>
  </w:num>
  <w:num w:numId="12" w16cid:durableId="1628580151">
    <w:abstractNumId w:val="5"/>
  </w:num>
  <w:num w:numId="13" w16cid:durableId="311905354">
    <w:abstractNumId w:val="25"/>
  </w:num>
  <w:num w:numId="14" w16cid:durableId="996809370">
    <w:abstractNumId w:val="27"/>
  </w:num>
  <w:num w:numId="15" w16cid:durableId="2131387731">
    <w:abstractNumId w:val="2"/>
  </w:num>
  <w:num w:numId="16" w16cid:durableId="2052801703">
    <w:abstractNumId w:val="11"/>
  </w:num>
  <w:num w:numId="17" w16cid:durableId="1539006671">
    <w:abstractNumId w:val="6"/>
  </w:num>
  <w:num w:numId="18" w16cid:durableId="880631644">
    <w:abstractNumId w:val="12"/>
  </w:num>
  <w:num w:numId="19" w16cid:durableId="968586913">
    <w:abstractNumId w:val="24"/>
  </w:num>
  <w:num w:numId="20" w16cid:durableId="1016007248">
    <w:abstractNumId w:val="3"/>
  </w:num>
  <w:num w:numId="21" w16cid:durableId="705984776">
    <w:abstractNumId w:val="7"/>
  </w:num>
  <w:num w:numId="22" w16cid:durableId="90863077">
    <w:abstractNumId w:val="9"/>
  </w:num>
  <w:num w:numId="23" w16cid:durableId="2021853891">
    <w:abstractNumId w:val="8"/>
  </w:num>
  <w:num w:numId="24" w16cid:durableId="339429914">
    <w:abstractNumId w:val="18"/>
  </w:num>
  <w:num w:numId="25" w16cid:durableId="5634144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433092">
    <w:abstractNumId w:val="22"/>
  </w:num>
  <w:num w:numId="27" w16cid:durableId="1601522112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B32"/>
    <w:rsid w:val="00004425"/>
    <w:rsid w:val="00004C61"/>
    <w:rsid w:val="0000592D"/>
    <w:rsid w:val="0000604C"/>
    <w:rsid w:val="00006D7B"/>
    <w:rsid w:val="000108AA"/>
    <w:rsid w:val="000144EE"/>
    <w:rsid w:val="00014F17"/>
    <w:rsid w:val="000153CC"/>
    <w:rsid w:val="000175BD"/>
    <w:rsid w:val="00017693"/>
    <w:rsid w:val="00017BE9"/>
    <w:rsid w:val="00017F3F"/>
    <w:rsid w:val="0002026B"/>
    <w:rsid w:val="00020371"/>
    <w:rsid w:val="00020FDA"/>
    <w:rsid w:val="00023049"/>
    <w:rsid w:val="000245EE"/>
    <w:rsid w:val="00024AA8"/>
    <w:rsid w:val="00031258"/>
    <w:rsid w:val="00036183"/>
    <w:rsid w:val="00036F29"/>
    <w:rsid w:val="00040D9A"/>
    <w:rsid w:val="000410C2"/>
    <w:rsid w:val="00041725"/>
    <w:rsid w:val="000431CA"/>
    <w:rsid w:val="000443F1"/>
    <w:rsid w:val="00044547"/>
    <w:rsid w:val="00044ACF"/>
    <w:rsid w:val="00046451"/>
    <w:rsid w:val="00047960"/>
    <w:rsid w:val="000510F2"/>
    <w:rsid w:val="00053EF1"/>
    <w:rsid w:val="0005529D"/>
    <w:rsid w:val="00055AA3"/>
    <w:rsid w:val="00060B90"/>
    <w:rsid w:val="000617B8"/>
    <w:rsid w:val="000631AC"/>
    <w:rsid w:val="000636D1"/>
    <w:rsid w:val="00066756"/>
    <w:rsid w:val="00066FBA"/>
    <w:rsid w:val="00067AC9"/>
    <w:rsid w:val="0007156D"/>
    <w:rsid w:val="00073C92"/>
    <w:rsid w:val="0007537B"/>
    <w:rsid w:val="0007607A"/>
    <w:rsid w:val="00077523"/>
    <w:rsid w:val="00077B9F"/>
    <w:rsid w:val="000807FC"/>
    <w:rsid w:val="00081672"/>
    <w:rsid w:val="00083DF9"/>
    <w:rsid w:val="00084373"/>
    <w:rsid w:val="000853BD"/>
    <w:rsid w:val="0009078F"/>
    <w:rsid w:val="00093756"/>
    <w:rsid w:val="00094896"/>
    <w:rsid w:val="00094990"/>
    <w:rsid w:val="000A181B"/>
    <w:rsid w:val="000A1E37"/>
    <w:rsid w:val="000A3224"/>
    <w:rsid w:val="000A3F62"/>
    <w:rsid w:val="000A5363"/>
    <w:rsid w:val="000A789F"/>
    <w:rsid w:val="000B11FD"/>
    <w:rsid w:val="000B18D4"/>
    <w:rsid w:val="000B1DC8"/>
    <w:rsid w:val="000B24DE"/>
    <w:rsid w:val="000B3F0C"/>
    <w:rsid w:val="000B4E52"/>
    <w:rsid w:val="000B53B0"/>
    <w:rsid w:val="000C12B6"/>
    <w:rsid w:val="000C4341"/>
    <w:rsid w:val="000D7FAE"/>
    <w:rsid w:val="000E0BE8"/>
    <w:rsid w:val="000E395E"/>
    <w:rsid w:val="000E4B3E"/>
    <w:rsid w:val="000F20C5"/>
    <w:rsid w:val="000F75F4"/>
    <w:rsid w:val="001038DB"/>
    <w:rsid w:val="00103D58"/>
    <w:rsid w:val="00104D2E"/>
    <w:rsid w:val="0010505A"/>
    <w:rsid w:val="00105AAE"/>
    <w:rsid w:val="00106962"/>
    <w:rsid w:val="00111E66"/>
    <w:rsid w:val="00112D55"/>
    <w:rsid w:val="001143DE"/>
    <w:rsid w:val="00117CF9"/>
    <w:rsid w:val="00117EC9"/>
    <w:rsid w:val="00122F2D"/>
    <w:rsid w:val="00124860"/>
    <w:rsid w:val="00126C94"/>
    <w:rsid w:val="00127391"/>
    <w:rsid w:val="001301C6"/>
    <w:rsid w:val="00132B8A"/>
    <w:rsid w:val="001339A9"/>
    <w:rsid w:val="00133FFA"/>
    <w:rsid w:val="0013563F"/>
    <w:rsid w:val="00136169"/>
    <w:rsid w:val="001362A8"/>
    <w:rsid w:val="00136F43"/>
    <w:rsid w:val="001414F8"/>
    <w:rsid w:val="00141850"/>
    <w:rsid w:val="00141986"/>
    <w:rsid w:val="00142098"/>
    <w:rsid w:val="001421DA"/>
    <w:rsid w:val="00142E37"/>
    <w:rsid w:val="001460FA"/>
    <w:rsid w:val="0014654D"/>
    <w:rsid w:val="00146E9F"/>
    <w:rsid w:val="00147B4F"/>
    <w:rsid w:val="001523E6"/>
    <w:rsid w:val="0015250D"/>
    <w:rsid w:val="001528C7"/>
    <w:rsid w:val="0015597E"/>
    <w:rsid w:val="00155B69"/>
    <w:rsid w:val="0016090E"/>
    <w:rsid w:val="001611FC"/>
    <w:rsid w:val="00161233"/>
    <w:rsid w:val="00161D79"/>
    <w:rsid w:val="001651A9"/>
    <w:rsid w:val="001663B9"/>
    <w:rsid w:val="001729C3"/>
    <w:rsid w:val="00172D14"/>
    <w:rsid w:val="001753B4"/>
    <w:rsid w:val="00176EEF"/>
    <w:rsid w:val="001807EA"/>
    <w:rsid w:val="001808FB"/>
    <w:rsid w:val="00185599"/>
    <w:rsid w:val="0018651B"/>
    <w:rsid w:val="00192235"/>
    <w:rsid w:val="00196402"/>
    <w:rsid w:val="001A08D9"/>
    <w:rsid w:val="001A24A3"/>
    <w:rsid w:val="001A2A29"/>
    <w:rsid w:val="001A47C0"/>
    <w:rsid w:val="001A4A7C"/>
    <w:rsid w:val="001A5F13"/>
    <w:rsid w:val="001A7811"/>
    <w:rsid w:val="001B04C8"/>
    <w:rsid w:val="001B0D74"/>
    <w:rsid w:val="001B0DD1"/>
    <w:rsid w:val="001B0FA6"/>
    <w:rsid w:val="001B1018"/>
    <w:rsid w:val="001B2307"/>
    <w:rsid w:val="001B382C"/>
    <w:rsid w:val="001C09DB"/>
    <w:rsid w:val="001C1ABD"/>
    <w:rsid w:val="001C2F79"/>
    <w:rsid w:val="001C32A0"/>
    <w:rsid w:val="001C3ACA"/>
    <w:rsid w:val="001C3ACD"/>
    <w:rsid w:val="001C464A"/>
    <w:rsid w:val="001C4749"/>
    <w:rsid w:val="001C7122"/>
    <w:rsid w:val="001C73FA"/>
    <w:rsid w:val="001D0137"/>
    <w:rsid w:val="001D03AB"/>
    <w:rsid w:val="001D38AC"/>
    <w:rsid w:val="001D74D9"/>
    <w:rsid w:val="001D74E5"/>
    <w:rsid w:val="001E0E8C"/>
    <w:rsid w:val="001E2192"/>
    <w:rsid w:val="001E32B0"/>
    <w:rsid w:val="001E4B03"/>
    <w:rsid w:val="001E6E0A"/>
    <w:rsid w:val="001E7575"/>
    <w:rsid w:val="001F4571"/>
    <w:rsid w:val="001F7E61"/>
    <w:rsid w:val="002068E0"/>
    <w:rsid w:val="00207ABB"/>
    <w:rsid w:val="00211947"/>
    <w:rsid w:val="002131A9"/>
    <w:rsid w:val="0021358A"/>
    <w:rsid w:val="00213DBB"/>
    <w:rsid w:val="00215D8B"/>
    <w:rsid w:val="00216172"/>
    <w:rsid w:val="002175DD"/>
    <w:rsid w:val="002201DE"/>
    <w:rsid w:val="0022119C"/>
    <w:rsid w:val="00222289"/>
    <w:rsid w:val="002231AE"/>
    <w:rsid w:val="002271CE"/>
    <w:rsid w:val="00230A6A"/>
    <w:rsid w:val="002337C9"/>
    <w:rsid w:val="002346EA"/>
    <w:rsid w:val="00235C29"/>
    <w:rsid w:val="00236B25"/>
    <w:rsid w:val="00237238"/>
    <w:rsid w:val="0023736C"/>
    <w:rsid w:val="00243270"/>
    <w:rsid w:val="002446C1"/>
    <w:rsid w:val="0024504E"/>
    <w:rsid w:val="0024763A"/>
    <w:rsid w:val="00247A66"/>
    <w:rsid w:val="002506AA"/>
    <w:rsid w:val="00251D66"/>
    <w:rsid w:val="00251E15"/>
    <w:rsid w:val="00252513"/>
    <w:rsid w:val="002525E4"/>
    <w:rsid w:val="00252AE0"/>
    <w:rsid w:val="00252B5C"/>
    <w:rsid w:val="00253EA1"/>
    <w:rsid w:val="00254973"/>
    <w:rsid w:val="00254CE3"/>
    <w:rsid w:val="00254E1B"/>
    <w:rsid w:val="00262A12"/>
    <w:rsid w:val="00262AF9"/>
    <w:rsid w:val="00262E29"/>
    <w:rsid w:val="00264FB6"/>
    <w:rsid w:val="00265E80"/>
    <w:rsid w:val="00267F8D"/>
    <w:rsid w:val="00270407"/>
    <w:rsid w:val="00270CF4"/>
    <w:rsid w:val="002734BA"/>
    <w:rsid w:val="002756A9"/>
    <w:rsid w:val="002811A7"/>
    <w:rsid w:val="0028186B"/>
    <w:rsid w:val="002846AB"/>
    <w:rsid w:val="00286BBA"/>
    <w:rsid w:val="002901A2"/>
    <w:rsid w:val="002911FE"/>
    <w:rsid w:val="00291446"/>
    <w:rsid w:val="002931AD"/>
    <w:rsid w:val="0029321D"/>
    <w:rsid w:val="00294E48"/>
    <w:rsid w:val="00295BD0"/>
    <w:rsid w:val="00295DEE"/>
    <w:rsid w:val="002A306F"/>
    <w:rsid w:val="002A3B57"/>
    <w:rsid w:val="002A6975"/>
    <w:rsid w:val="002A7637"/>
    <w:rsid w:val="002A7D42"/>
    <w:rsid w:val="002B005D"/>
    <w:rsid w:val="002B2969"/>
    <w:rsid w:val="002B3BA6"/>
    <w:rsid w:val="002B47EC"/>
    <w:rsid w:val="002B4F31"/>
    <w:rsid w:val="002C14BE"/>
    <w:rsid w:val="002C16ED"/>
    <w:rsid w:val="002C574A"/>
    <w:rsid w:val="002C7354"/>
    <w:rsid w:val="002D5988"/>
    <w:rsid w:val="002D6528"/>
    <w:rsid w:val="002D6AD1"/>
    <w:rsid w:val="002E0CD0"/>
    <w:rsid w:val="002E0F78"/>
    <w:rsid w:val="002E36F8"/>
    <w:rsid w:val="002E40B2"/>
    <w:rsid w:val="002E519B"/>
    <w:rsid w:val="002E6177"/>
    <w:rsid w:val="002E7FCD"/>
    <w:rsid w:val="002F069B"/>
    <w:rsid w:val="002F1705"/>
    <w:rsid w:val="002F2366"/>
    <w:rsid w:val="002F2DBF"/>
    <w:rsid w:val="002F311C"/>
    <w:rsid w:val="002F3261"/>
    <w:rsid w:val="002F340F"/>
    <w:rsid w:val="002F3B8E"/>
    <w:rsid w:val="002F3FCC"/>
    <w:rsid w:val="002F3FE6"/>
    <w:rsid w:val="002F4C5C"/>
    <w:rsid w:val="002F657F"/>
    <w:rsid w:val="002F7A0A"/>
    <w:rsid w:val="00301070"/>
    <w:rsid w:val="0030108C"/>
    <w:rsid w:val="00301198"/>
    <w:rsid w:val="0030141E"/>
    <w:rsid w:val="00303721"/>
    <w:rsid w:val="00305E5D"/>
    <w:rsid w:val="0030601D"/>
    <w:rsid w:val="00307DA7"/>
    <w:rsid w:val="00310514"/>
    <w:rsid w:val="00310644"/>
    <w:rsid w:val="00312719"/>
    <w:rsid w:val="003133D8"/>
    <w:rsid w:val="00313BA3"/>
    <w:rsid w:val="00320130"/>
    <w:rsid w:val="003209AE"/>
    <w:rsid w:val="0032299E"/>
    <w:rsid w:val="00322A52"/>
    <w:rsid w:val="00323DA4"/>
    <w:rsid w:val="00323F3B"/>
    <w:rsid w:val="003259E6"/>
    <w:rsid w:val="00325B97"/>
    <w:rsid w:val="00330097"/>
    <w:rsid w:val="00330257"/>
    <w:rsid w:val="003316BB"/>
    <w:rsid w:val="003318B2"/>
    <w:rsid w:val="00333BD9"/>
    <w:rsid w:val="0033538D"/>
    <w:rsid w:val="003371A8"/>
    <w:rsid w:val="0034372D"/>
    <w:rsid w:val="003442DD"/>
    <w:rsid w:val="0034563B"/>
    <w:rsid w:val="00345C97"/>
    <w:rsid w:val="0034739C"/>
    <w:rsid w:val="003479BD"/>
    <w:rsid w:val="00350B89"/>
    <w:rsid w:val="00350F02"/>
    <w:rsid w:val="0035276E"/>
    <w:rsid w:val="00352CBB"/>
    <w:rsid w:val="003542B1"/>
    <w:rsid w:val="00354A32"/>
    <w:rsid w:val="00357480"/>
    <w:rsid w:val="00357794"/>
    <w:rsid w:val="00361687"/>
    <w:rsid w:val="00364AAB"/>
    <w:rsid w:val="00365406"/>
    <w:rsid w:val="003666DF"/>
    <w:rsid w:val="00366D2F"/>
    <w:rsid w:val="00366F88"/>
    <w:rsid w:val="003703AD"/>
    <w:rsid w:val="003716D4"/>
    <w:rsid w:val="00372CF4"/>
    <w:rsid w:val="0037351D"/>
    <w:rsid w:val="00373F4C"/>
    <w:rsid w:val="00375193"/>
    <w:rsid w:val="0037668E"/>
    <w:rsid w:val="003776C8"/>
    <w:rsid w:val="00380A72"/>
    <w:rsid w:val="003811A2"/>
    <w:rsid w:val="00383000"/>
    <w:rsid w:val="00383CED"/>
    <w:rsid w:val="00386160"/>
    <w:rsid w:val="00386912"/>
    <w:rsid w:val="003871C9"/>
    <w:rsid w:val="00390A67"/>
    <w:rsid w:val="00390DB7"/>
    <w:rsid w:val="00391E50"/>
    <w:rsid w:val="003931FD"/>
    <w:rsid w:val="003947A8"/>
    <w:rsid w:val="00395227"/>
    <w:rsid w:val="003952AD"/>
    <w:rsid w:val="0039552E"/>
    <w:rsid w:val="00396878"/>
    <w:rsid w:val="003A06E1"/>
    <w:rsid w:val="003A133E"/>
    <w:rsid w:val="003A1428"/>
    <w:rsid w:val="003A7CE1"/>
    <w:rsid w:val="003B0C5F"/>
    <w:rsid w:val="003B526B"/>
    <w:rsid w:val="003B6DAD"/>
    <w:rsid w:val="003B7F50"/>
    <w:rsid w:val="003C0B07"/>
    <w:rsid w:val="003C0DCF"/>
    <w:rsid w:val="003C1925"/>
    <w:rsid w:val="003C341A"/>
    <w:rsid w:val="003C3821"/>
    <w:rsid w:val="003D20B8"/>
    <w:rsid w:val="003D2D3E"/>
    <w:rsid w:val="003D3337"/>
    <w:rsid w:val="003D3BC6"/>
    <w:rsid w:val="003D4158"/>
    <w:rsid w:val="003D69EC"/>
    <w:rsid w:val="003E06A2"/>
    <w:rsid w:val="003E284E"/>
    <w:rsid w:val="003E5514"/>
    <w:rsid w:val="003E7749"/>
    <w:rsid w:val="003F0B14"/>
    <w:rsid w:val="003F0C87"/>
    <w:rsid w:val="003F12B5"/>
    <w:rsid w:val="003F2912"/>
    <w:rsid w:val="003F37BC"/>
    <w:rsid w:val="003F46E5"/>
    <w:rsid w:val="003F4AC9"/>
    <w:rsid w:val="003F5775"/>
    <w:rsid w:val="003F5EAA"/>
    <w:rsid w:val="003F6398"/>
    <w:rsid w:val="003F706A"/>
    <w:rsid w:val="003F744D"/>
    <w:rsid w:val="003F7732"/>
    <w:rsid w:val="003F7C08"/>
    <w:rsid w:val="00401EF5"/>
    <w:rsid w:val="0040652B"/>
    <w:rsid w:val="00407B00"/>
    <w:rsid w:val="00416B5A"/>
    <w:rsid w:val="00420614"/>
    <w:rsid w:val="00420C71"/>
    <w:rsid w:val="00423D05"/>
    <w:rsid w:val="004252F4"/>
    <w:rsid w:val="00425419"/>
    <w:rsid w:val="0043257F"/>
    <w:rsid w:val="004346BA"/>
    <w:rsid w:val="00437A0A"/>
    <w:rsid w:val="00440621"/>
    <w:rsid w:val="0044328E"/>
    <w:rsid w:val="00445603"/>
    <w:rsid w:val="00446AAC"/>
    <w:rsid w:val="0044777D"/>
    <w:rsid w:val="00450597"/>
    <w:rsid w:val="00450C7D"/>
    <w:rsid w:val="0045203D"/>
    <w:rsid w:val="0045257F"/>
    <w:rsid w:val="00452DFE"/>
    <w:rsid w:val="00454F93"/>
    <w:rsid w:val="00456D75"/>
    <w:rsid w:val="00456F2B"/>
    <w:rsid w:val="00461447"/>
    <w:rsid w:val="00461724"/>
    <w:rsid w:val="00461A3D"/>
    <w:rsid w:val="00462579"/>
    <w:rsid w:val="00462A68"/>
    <w:rsid w:val="00462E25"/>
    <w:rsid w:val="00463347"/>
    <w:rsid w:val="00465441"/>
    <w:rsid w:val="00466726"/>
    <w:rsid w:val="00466EFD"/>
    <w:rsid w:val="004703B9"/>
    <w:rsid w:val="004778D9"/>
    <w:rsid w:val="004808E7"/>
    <w:rsid w:val="0048151B"/>
    <w:rsid w:val="00481E06"/>
    <w:rsid w:val="00486C4C"/>
    <w:rsid w:val="004872C8"/>
    <w:rsid w:val="00491964"/>
    <w:rsid w:val="00494454"/>
    <w:rsid w:val="00496B0C"/>
    <w:rsid w:val="004A2146"/>
    <w:rsid w:val="004A2E88"/>
    <w:rsid w:val="004A2FDE"/>
    <w:rsid w:val="004A3399"/>
    <w:rsid w:val="004A4277"/>
    <w:rsid w:val="004A4E60"/>
    <w:rsid w:val="004A5A55"/>
    <w:rsid w:val="004A71A2"/>
    <w:rsid w:val="004A7F4A"/>
    <w:rsid w:val="004B02ED"/>
    <w:rsid w:val="004B2D9B"/>
    <w:rsid w:val="004B451E"/>
    <w:rsid w:val="004B6B72"/>
    <w:rsid w:val="004B76FF"/>
    <w:rsid w:val="004C06EB"/>
    <w:rsid w:val="004C4783"/>
    <w:rsid w:val="004C6432"/>
    <w:rsid w:val="004D0C3B"/>
    <w:rsid w:val="004D3B72"/>
    <w:rsid w:val="004D4F5C"/>
    <w:rsid w:val="004D4F6C"/>
    <w:rsid w:val="004D6F72"/>
    <w:rsid w:val="004E0297"/>
    <w:rsid w:val="004E074E"/>
    <w:rsid w:val="004E473C"/>
    <w:rsid w:val="004E54DF"/>
    <w:rsid w:val="004E566B"/>
    <w:rsid w:val="004E578A"/>
    <w:rsid w:val="004E5974"/>
    <w:rsid w:val="004E5D26"/>
    <w:rsid w:val="004E6EAC"/>
    <w:rsid w:val="004E7B8B"/>
    <w:rsid w:val="004F045E"/>
    <w:rsid w:val="004F08F0"/>
    <w:rsid w:val="004F0AD5"/>
    <w:rsid w:val="004F15DA"/>
    <w:rsid w:val="004F1632"/>
    <w:rsid w:val="004F31C1"/>
    <w:rsid w:val="004F39B2"/>
    <w:rsid w:val="004F6E6F"/>
    <w:rsid w:val="004F79F9"/>
    <w:rsid w:val="005001D1"/>
    <w:rsid w:val="00501D38"/>
    <w:rsid w:val="00501D99"/>
    <w:rsid w:val="00502F52"/>
    <w:rsid w:val="00503E89"/>
    <w:rsid w:val="005041A5"/>
    <w:rsid w:val="00504831"/>
    <w:rsid w:val="005102B7"/>
    <w:rsid w:val="005122A7"/>
    <w:rsid w:val="00513A11"/>
    <w:rsid w:val="0051505C"/>
    <w:rsid w:val="00515581"/>
    <w:rsid w:val="005215A8"/>
    <w:rsid w:val="005215BE"/>
    <w:rsid w:val="005224F3"/>
    <w:rsid w:val="00523CF2"/>
    <w:rsid w:val="00523FDA"/>
    <w:rsid w:val="00524908"/>
    <w:rsid w:val="00524B9B"/>
    <w:rsid w:val="00525FAD"/>
    <w:rsid w:val="0053014C"/>
    <w:rsid w:val="0053122B"/>
    <w:rsid w:val="0053223C"/>
    <w:rsid w:val="0053302D"/>
    <w:rsid w:val="005339AA"/>
    <w:rsid w:val="00533A8F"/>
    <w:rsid w:val="00533F78"/>
    <w:rsid w:val="00533FB2"/>
    <w:rsid w:val="005350B7"/>
    <w:rsid w:val="005359C7"/>
    <w:rsid w:val="00536DB1"/>
    <w:rsid w:val="0054022E"/>
    <w:rsid w:val="005436BB"/>
    <w:rsid w:val="0054545D"/>
    <w:rsid w:val="00547A4A"/>
    <w:rsid w:val="00552BE8"/>
    <w:rsid w:val="005533F2"/>
    <w:rsid w:val="00553F46"/>
    <w:rsid w:val="00555A93"/>
    <w:rsid w:val="005571B8"/>
    <w:rsid w:val="00560FED"/>
    <w:rsid w:val="00561C73"/>
    <w:rsid w:val="00563470"/>
    <w:rsid w:val="005651C4"/>
    <w:rsid w:val="0056679D"/>
    <w:rsid w:val="0056736D"/>
    <w:rsid w:val="00567AE4"/>
    <w:rsid w:val="005706F5"/>
    <w:rsid w:val="005726B8"/>
    <w:rsid w:val="00574DFA"/>
    <w:rsid w:val="005757FA"/>
    <w:rsid w:val="005811CA"/>
    <w:rsid w:val="005848C1"/>
    <w:rsid w:val="00584AB1"/>
    <w:rsid w:val="0058513A"/>
    <w:rsid w:val="00586772"/>
    <w:rsid w:val="00586B28"/>
    <w:rsid w:val="0058758B"/>
    <w:rsid w:val="00587725"/>
    <w:rsid w:val="0059013D"/>
    <w:rsid w:val="005902AC"/>
    <w:rsid w:val="00596C58"/>
    <w:rsid w:val="0059721F"/>
    <w:rsid w:val="005A4B04"/>
    <w:rsid w:val="005A65BB"/>
    <w:rsid w:val="005B07A9"/>
    <w:rsid w:val="005B1964"/>
    <w:rsid w:val="005B21E2"/>
    <w:rsid w:val="005B40BB"/>
    <w:rsid w:val="005B5D61"/>
    <w:rsid w:val="005B6243"/>
    <w:rsid w:val="005C01FF"/>
    <w:rsid w:val="005C0827"/>
    <w:rsid w:val="005C622F"/>
    <w:rsid w:val="005D3BDB"/>
    <w:rsid w:val="005D525B"/>
    <w:rsid w:val="005D61EB"/>
    <w:rsid w:val="005D64D9"/>
    <w:rsid w:val="005D6F13"/>
    <w:rsid w:val="005E1653"/>
    <w:rsid w:val="005E1739"/>
    <w:rsid w:val="005E2AB9"/>
    <w:rsid w:val="005E383E"/>
    <w:rsid w:val="005E41B5"/>
    <w:rsid w:val="005E6585"/>
    <w:rsid w:val="005E6D29"/>
    <w:rsid w:val="005E7541"/>
    <w:rsid w:val="005E7D68"/>
    <w:rsid w:val="005F1F91"/>
    <w:rsid w:val="005F2F91"/>
    <w:rsid w:val="005F348F"/>
    <w:rsid w:val="005F7969"/>
    <w:rsid w:val="00600593"/>
    <w:rsid w:val="00601F2E"/>
    <w:rsid w:val="006040E3"/>
    <w:rsid w:val="00604212"/>
    <w:rsid w:val="006045D4"/>
    <w:rsid w:val="0060632B"/>
    <w:rsid w:val="006133B3"/>
    <w:rsid w:val="00614366"/>
    <w:rsid w:val="00614A90"/>
    <w:rsid w:val="00615B3F"/>
    <w:rsid w:val="00617437"/>
    <w:rsid w:val="006174C6"/>
    <w:rsid w:val="0062309E"/>
    <w:rsid w:val="0062392E"/>
    <w:rsid w:val="00624782"/>
    <w:rsid w:val="00630006"/>
    <w:rsid w:val="0063599D"/>
    <w:rsid w:val="006367C5"/>
    <w:rsid w:val="00636C45"/>
    <w:rsid w:val="00637401"/>
    <w:rsid w:val="00637A12"/>
    <w:rsid w:val="00637D6E"/>
    <w:rsid w:val="006408B7"/>
    <w:rsid w:val="00640C73"/>
    <w:rsid w:val="00646B73"/>
    <w:rsid w:val="00650EA3"/>
    <w:rsid w:val="006510ED"/>
    <w:rsid w:val="006517DD"/>
    <w:rsid w:val="006526ED"/>
    <w:rsid w:val="00653AF2"/>
    <w:rsid w:val="00653D5A"/>
    <w:rsid w:val="00654020"/>
    <w:rsid w:val="006542C1"/>
    <w:rsid w:val="00656ECD"/>
    <w:rsid w:val="006576BF"/>
    <w:rsid w:val="006577CB"/>
    <w:rsid w:val="006603FD"/>
    <w:rsid w:val="0066090E"/>
    <w:rsid w:val="0066157B"/>
    <w:rsid w:val="00662B83"/>
    <w:rsid w:val="00663D8E"/>
    <w:rsid w:val="00664E8F"/>
    <w:rsid w:val="00665769"/>
    <w:rsid w:val="00672E3B"/>
    <w:rsid w:val="00673C3D"/>
    <w:rsid w:val="00673E4B"/>
    <w:rsid w:val="0067405E"/>
    <w:rsid w:val="00675158"/>
    <w:rsid w:val="0067779D"/>
    <w:rsid w:val="0068060B"/>
    <w:rsid w:val="006812F0"/>
    <w:rsid w:val="00681AC0"/>
    <w:rsid w:val="00683166"/>
    <w:rsid w:val="00684459"/>
    <w:rsid w:val="00686097"/>
    <w:rsid w:val="00691BDF"/>
    <w:rsid w:val="00691F53"/>
    <w:rsid w:val="006939AB"/>
    <w:rsid w:val="00693A36"/>
    <w:rsid w:val="00694178"/>
    <w:rsid w:val="00694584"/>
    <w:rsid w:val="00695ACE"/>
    <w:rsid w:val="00696148"/>
    <w:rsid w:val="00697793"/>
    <w:rsid w:val="006A157A"/>
    <w:rsid w:val="006A2388"/>
    <w:rsid w:val="006A3A96"/>
    <w:rsid w:val="006A45DD"/>
    <w:rsid w:val="006A57D4"/>
    <w:rsid w:val="006B1B81"/>
    <w:rsid w:val="006B2170"/>
    <w:rsid w:val="006B4813"/>
    <w:rsid w:val="006B63EE"/>
    <w:rsid w:val="006B6692"/>
    <w:rsid w:val="006B6BFB"/>
    <w:rsid w:val="006C02A9"/>
    <w:rsid w:val="006C0AD0"/>
    <w:rsid w:val="006C177E"/>
    <w:rsid w:val="006C3F8E"/>
    <w:rsid w:val="006C6916"/>
    <w:rsid w:val="006C7349"/>
    <w:rsid w:val="006D1101"/>
    <w:rsid w:val="006D3F04"/>
    <w:rsid w:val="006D54F9"/>
    <w:rsid w:val="006D6E86"/>
    <w:rsid w:val="006D70FB"/>
    <w:rsid w:val="006D7A4C"/>
    <w:rsid w:val="006E2CDE"/>
    <w:rsid w:val="006E55B1"/>
    <w:rsid w:val="006E59BA"/>
    <w:rsid w:val="006F42B7"/>
    <w:rsid w:val="006F46E2"/>
    <w:rsid w:val="006F5300"/>
    <w:rsid w:val="00700A20"/>
    <w:rsid w:val="00700D2C"/>
    <w:rsid w:val="00701BD1"/>
    <w:rsid w:val="00703A94"/>
    <w:rsid w:val="00703C1B"/>
    <w:rsid w:val="007050E7"/>
    <w:rsid w:val="00705E37"/>
    <w:rsid w:val="007064CF"/>
    <w:rsid w:val="00707F34"/>
    <w:rsid w:val="00710B1E"/>
    <w:rsid w:val="00710CCE"/>
    <w:rsid w:val="00712617"/>
    <w:rsid w:val="00713D09"/>
    <w:rsid w:val="00714AB8"/>
    <w:rsid w:val="00715D87"/>
    <w:rsid w:val="00716AD1"/>
    <w:rsid w:val="00716B21"/>
    <w:rsid w:val="00717115"/>
    <w:rsid w:val="00717817"/>
    <w:rsid w:val="00720014"/>
    <w:rsid w:val="0072056D"/>
    <w:rsid w:val="00723802"/>
    <w:rsid w:val="007241CE"/>
    <w:rsid w:val="00724532"/>
    <w:rsid w:val="007245A4"/>
    <w:rsid w:val="0072603E"/>
    <w:rsid w:val="00730196"/>
    <w:rsid w:val="00735A12"/>
    <w:rsid w:val="00742F25"/>
    <w:rsid w:val="007448F6"/>
    <w:rsid w:val="00747D85"/>
    <w:rsid w:val="00751937"/>
    <w:rsid w:val="0075366E"/>
    <w:rsid w:val="007549D0"/>
    <w:rsid w:val="00755937"/>
    <w:rsid w:val="00760301"/>
    <w:rsid w:val="00761429"/>
    <w:rsid w:val="0076492E"/>
    <w:rsid w:val="00770A12"/>
    <w:rsid w:val="007714B7"/>
    <w:rsid w:val="0077326A"/>
    <w:rsid w:val="0077558E"/>
    <w:rsid w:val="00775F69"/>
    <w:rsid w:val="00776133"/>
    <w:rsid w:val="00777832"/>
    <w:rsid w:val="00780858"/>
    <w:rsid w:val="00780EC1"/>
    <w:rsid w:val="00780FAF"/>
    <w:rsid w:val="00781331"/>
    <w:rsid w:val="00782561"/>
    <w:rsid w:val="0078383F"/>
    <w:rsid w:val="0078419A"/>
    <w:rsid w:val="00785FAA"/>
    <w:rsid w:val="0078697E"/>
    <w:rsid w:val="0079161F"/>
    <w:rsid w:val="0079168D"/>
    <w:rsid w:val="007A02D0"/>
    <w:rsid w:val="007A0A25"/>
    <w:rsid w:val="007A0A3C"/>
    <w:rsid w:val="007A0D96"/>
    <w:rsid w:val="007A1959"/>
    <w:rsid w:val="007A1AA2"/>
    <w:rsid w:val="007A229B"/>
    <w:rsid w:val="007A32D0"/>
    <w:rsid w:val="007B3E3D"/>
    <w:rsid w:val="007B501D"/>
    <w:rsid w:val="007B56EA"/>
    <w:rsid w:val="007B61BE"/>
    <w:rsid w:val="007B737A"/>
    <w:rsid w:val="007B75D6"/>
    <w:rsid w:val="007C171B"/>
    <w:rsid w:val="007C1AA9"/>
    <w:rsid w:val="007C22FA"/>
    <w:rsid w:val="007C36F4"/>
    <w:rsid w:val="007D1A05"/>
    <w:rsid w:val="007D7299"/>
    <w:rsid w:val="007E090F"/>
    <w:rsid w:val="007E0DA1"/>
    <w:rsid w:val="007E36B1"/>
    <w:rsid w:val="007E4A81"/>
    <w:rsid w:val="007E528E"/>
    <w:rsid w:val="007F03D3"/>
    <w:rsid w:val="007F44FC"/>
    <w:rsid w:val="007F66F8"/>
    <w:rsid w:val="0080015F"/>
    <w:rsid w:val="00801B36"/>
    <w:rsid w:val="00804169"/>
    <w:rsid w:val="0080750B"/>
    <w:rsid w:val="0080767E"/>
    <w:rsid w:val="00807BA9"/>
    <w:rsid w:val="008101ED"/>
    <w:rsid w:val="00811504"/>
    <w:rsid w:val="00817749"/>
    <w:rsid w:val="008234DE"/>
    <w:rsid w:val="00823B3B"/>
    <w:rsid w:val="00823F3E"/>
    <w:rsid w:val="00825FCE"/>
    <w:rsid w:val="008260BD"/>
    <w:rsid w:val="00826D81"/>
    <w:rsid w:val="00831F20"/>
    <w:rsid w:val="008321C8"/>
    <w:rsid w:val="008344D0"/>
    <w:rsid w:val="00835FDD"/>
    <w:rsid w:val="00843DAC"/>
    <w:rsid w:val="00844A32"/>
    <w:rsid w:val="00845354"/>
    <w:rsid w:val="0084664D"/>
    <w:rsid w:val="00847E21"/>
    <w:rsid w:val="008500B4"/>
    <w:rsid w:val="0085044B"/>
    <w:rsid w:val="00850DAD"/>
    <w:rsid w:val="00850DE4"/>
    <w:rsid w:val="00851240"/>
    <w:rsid w:val="0085192D"/>
    <w:rsid w:val="00851E80"/>
    <w:rsid w:val="00853813"/>
    <w:rsid w:val="00854072"/>
    <w:rsid w:val="008601F6"/>
    <w:rsid w:val="00861293"/>
    <w:rsid w:val="00862C2D"/>
    <w:rsid w:val="008647AC"/>
    <w:rsid w:val="00870536"/>
    <w:rsid w:val="00871FC7"/>
    <w:rsid w:val="00875549"/>
    <w:rsid w:val="00876B5F"/>
    <w:rsid w:val="00877C57"/>
    <w:rsid w:val="00880CFD"/>
    <w:rsid w:val="00881034"/>
    <w:rsid w:val="00882905"/>
    <w:rsid w:val="008839E7"/>
    <w:rsid w:val="00885565"/>
    <w:rsid w:val="008859D5"/>
    <w:rsid w:val="008908EC"/>
    <w:rsid w:val="00890B9D"/>
    <w:rsid w:val="008943EA"/>
    <w:rsid w:val="00894B32"/>
    <w:rsid w:val="00896D2F"/>
    <w:rsid w:val="008A06B5"/>
    <w:rsid w:val="008A06DD"/>
    <w:rsid w:val="008A0C57"/>
    <w:rsid w:val="008A0D85"/>
    <w:rsid w:val="008A2F78"/>
    <w:rsid w:val="008A6DDD"/>
    <w:rsid w:val="008A740C"/>
    <w:rsid w:val="008B0068"/>
    <w:rsid w:val="008B04AB"/>
    <w:rsid w:val="008B4FBA"/>
    <w:rsid w:val="008C0394"/>
    <w:rsid w:val="008C2BCD"/>
    <w:rsid w:val="008C3142"/>
    <w:rsid w:val="008D34EC"/>
    <w:rsid w:val="008D521D"/>
    <w:rsid w:val="008D5B80"/>
    <w:rsid w:val="008D7C2D"/>
    <w:rsid w:val="008E020F"/>
    <w:rsid w:val="008E1B45"/>
    <w:rsid w:val="008E1C2B"/>
    <w:rsid w:val="008E2FC9"/>
    <w:rsid w:val="008E39A1"/>
    <w:rsid w:val="008E423D"/>
    <w:rsid w:val="008E428A"/>
    <w:rsid w:val="008E599D"/>
    <w:rsid w:val="008F0FE0"/>
    <w:rsid w:val="008F3BC2"/>
    <w:rsid w:val="008F4495"/>
    <w:rsid w:val="008F5947"/>
    <w:rsid w:val="00900056"/>
    <w:rsid w:val="009007D3"/>
    <w:rsid w:val="00900B8C"/>
    <w:rsid w:val="00900BAC"/>
    <w:rsid w:val="00900D35"/>
    <w:rsid w:val="00901225"/>
    <w:rsid w:val="00904379"/>
    <w:rsid w:val="009073AC"/>
    <w:rsid w:val="009131F0"/>
    <w:rsid w:val="00913F83"/>
    <w:rsid w:val="0091422F"/>
    <w:rsid w:val="00921215"/>
    <w:rsid w:val="00922050"/>
    <w:rsid w:val="00923465"/>
    <w:rsid w:val="009310AA"/>
    <w:rsid w:val="00932324"/>
    <w:rsid w:val="00933733"/>
    <w:rsid w:val="0093539C"/>
    <w:rsid w:val="00935A17"/>
    <w:rsid w:val="00937D40"/>
    <w:rsid w:val="00940AEF"/>
    <w:rsid w:val="00940B38"/>
    <w:rsid w:val="009411CE"/>
    <w:rsid w:val="0094344E"/>
    <w:rsid w:val="00943E49"/>
    <w:rsid w:val="00945405"/>
    <w:rsid w:val="00946458"/>
    <w:rsid w:val="00946C9D"/>
    <w:rsid w:val="009503C5"/>
    <w:rsid w:val="0095049A"/>
    <w:rsid w:val="009527F7"/>
    <w:rsid w:val="00955147"/>
    <w:rsid w:val="00955D27"/>
    <w:rsid w:val="0096286D"/>
    <w:rsid w:val="00971D8F"/>
    <w:rsid w:val="00972ACA"/>
    <w:rsid w:val="009739C2"/>
    <w:rsid w:val="009750D4"/>
    <w:rsid w:val="0097514F"/>
    <w:rsid w:val="00975258"/>
    <w:rsid w:val="009765BD"/>
    <w:rsid w:val="00981A28"/>
    <w:rsid w:val="009828AF"/>
    <w:rsid w:val="0098567D"/>
    <w:rsid w:val="0099263F"/>
    <w:rsid w:val="00993633"/>
    <w:rsid w:val="00993ED2"/>
    <w:rsid w:val="00994012"/>
    <w:rsid w:val="00995E0C"/>
    <w:rsid w:val="00996A7E"/>
    <w:rsid w:val="00996F4B"/>
    <w:rsid w:val="009977AA"/>
    <w:rsid w:val="009A0E0A"/>
    <w:rsid w:val="009A2762"/>
    <w:rsid w:val="009B0AB4"/>
    <w:rsid w:val="009B15EE"/>
    <w:rsid w:val="009B244F"/>
    <w:rsid w:val="009B5F1B"/>
    <w:rsid w:val="009C04DC"/>
    <w:rsid w:val="009C21DA"/>
    <w:rsid w:val="009C5288"/>
    <w:rsid w:val="009C54C0"/>
    <w:rsid w:val="009C5A59"/>
    <w:rsid w:val="009C5CA0"/>
    <w:rsid w:val="009C6AC4"/>
    <w:rsid w:val="009C7DDB"/>
    <w:rsid w:val="009D251E"/>
    <w:rsid w:val="009D2929"/>
    <w:rsid w:val="009D2936"/>
    <w:rsid w:val="009D4C7B"/>
    <w:rsid w:val="009D69A1"/>
    <w:rsid w:val="009D773F"/>
    <w:rsid w:val="009E0EC2"/>
    <w:rsid w:val="009E1B98"/>
    <w:rsid w:val="009E4485"/>
    <w:rsid w:val="009E632A"/>
    <w:rsid w:val="009F2985"/>
    <w:rsid w:val="009F50AC"/>
    <w:rsid w:val="009F7B6E"/>
    <w:rsid w:val="009F7F25"/>
    <w:rsid w:val="00A02492"/>
    <w:rsid w:val="00A02748"/>
    <w:rsid w:val="00A02C25"/>
    <w:rsid w:val="00A05223"/>
    <w:rsid w:val="00A05B8B"/>
    <w:rsid w:val="00A079FF"/>
    <w:rsid w:val="00A07E6C"/>
    <w:rsid w:val="00A106CD"/>
    <w:rsid w:val="00A12C03"/>
    <w:rsid w:val="00A13142"/>
    <w:rsid w:val="00A14210"/>
    <w:rsid w:val="00A146ED"/>
    <w:rsid w:val="00A15DA2"/>
    <w:rsid w:val="00A16EA3"/>
    <w:rsid w:val="00A1777F"/>
    <w:rsid w:val="00A2070D"/>
    <w:rsid w:val="00A20A24"/>
    <w:rsid w:val="00A228CE"/>
    <w:rsid w:val="00A23081"/>
    <w:rsid w:val="00A2363C"/>
    <w:rsid w:val="00A24FE4"/>
    <w:rsid w:val="00A2711B"/>
    <w:rsid w:val="00A27B49"/>
    <w:rsid w:val="00A27EC0"/>
    <w:rsid w:val="00A301B4"/>
    <w:rsid w:val="00A34C44"/>
    <w:rsid w:val="00A40D46"/>
    <w:rsid w:val="00A42A2B"/>
    <w:rsid w:val="00A432B6"/>
    <w:rsid w:val="00A440B0"/>
    <w:rsid w:val="00A44430"/>
    <w:rsid w:val="00A453E1"/>
    <w:rsid w:val="00A5229D"/>
    <w:rsid w:val="00A52BA8"/>
    <w:rsid w:val="00A54799"/>
    <w:rsid w:val="00A54D25"/>
    <w:rsid w:val="00A714CB"/>
    <w:rsid w:val="00A7394C"/>
    <w:rsid w:val="00A73C0E"/>
    <w:rsid w:val="00A74FF6"/>
    <w:rsid w:val="00A76B46"/>
    <w:rsid w:val="00A77F44"/>
    <w:rsid w:val="00A80F7D"/>
    <w:rsid w:val="00A85E5C"/>
    <w:rsid w:val="00A90544"/>
    <w:rsid w:val="00A90AD5"/>
    <w:rsid w:val="00A93755"/>
    <w:rsid w:val="00A94AD5"/>
    <w:rsid w:val="00A94E97"/>
    <w:rsid w:val="00AA1852"/>
    <w:rsid w:val="00AA7CC2"/>
    <w:rsid w:val="00AA7CEB"/>
    <w:rsid w:val="00AB15F6"/>
    <w:rsid w:val="00AB19B2"/>
    <w:rsid w:val="00AB2620"/>
    <w:rsid w:val="00AB3AAA"/>
    <w:rsid w:val="00AB6BAE"/>
    <w:rsid w:val="00AC0CC0"/>
    <w:rsid w:val="00AC1A2A"/>
    <w:rsid w:val="00AC22AC"/>
    <w:rsid w:val="00AC26DB"/>
    <w:rsid w:val="00AC3ACB"/>
    <w:rsid w:val="00AC4939"/>
    <w:rsid w:val="00AC6D07"/>
    <w:rsid w:val="00AC7085"/>
    <w:rsid w:val="00AD361E"/>
    <w:rsid w:val="00AD418B"/>
    <w:rsid w:val="00AD4A26"/>
    <w:rsid w:val="00AE1161"/>
    <w:rsid w:val="00AE268C"/>
    <w:rsid w:val="00AE2B6B"/>
    <w:rsid w:val="00AE414D"/>
    <w:rsid w:val="00AE66D3"/>
    <w:rsid w:val="00AE77EE"/>
    <w:rsid w:val="00AE7DDE"/>
    <w:rsid w:val="00AF0FB5"/>
    <w:rsid w:val="00AF14B5"/>
    <w:rsid w:val="00AF4C27"/>
    <w:rsid w:val="00AF596A"/>
    <w:rsid w:val="00AF5ABA"/>
    <w:rsid w:val="00AF5DA7"/>
    <w:rsid w:val="00B00647"/>
    <w:rsid w:val="00B02374"/>
    <w:rsid w:val="00B06D29"/>
    <w:rsid w:val="00B07AA3"/>
    <w:rsid w:val="00B07AF9"/>
    <w:rsid w:val="00B11EF3"/>
    <w:rsid w:val="00B12514"/>
    <w:rsid w:val="00B1332B"/>
    <w:rsid w:val="00B15744"/>
    <w:rsid w:val="00B15E64"/>
    <w:rsid w:val="00B1683A"/>
    <w:rsid w:val="00B17415"/>
    <w:rsid w:val="00B209A8"/>
    <w:rsid w:val="00B219AA"/>
    <w:rsid w:val="00B21BF9"/>
    <w:rsid w:val="00B21EBF"/>
    <w:rsid w:val="00B247E9"/>
    <w:rsid w:val="00B26182"/>
    <w:rsid w:val="00B27613"/>
    <w:rsid w:val="00B30DDF"/>
    <w:rsid w:val="00B352F8"/>
    <w:rsid w:val="00B3553E"/>
    <w:rsid w:val="00B35CD1"/>
    <w:rsid w:val="00B376AD"/>
    <w:rsid w:val="00B378C7"/>
    <w:rsid w:val="00B43F65"/>
    <w:rsid w:val="00B459FC"/>
    <w:rsid w:val="00B47972"/>
    <w:rsid w:val="00B479FA"/>
    <w:rsid w:val="00B50320"/>
    <w:rsid w:val="00B5037C"/>
    <w:rsid w:val="00B5046D"/>
    <w:rsid w:val="00B5241A"/>
    <w:rsid w:val="00B52842"/>
    <w:rsid w:val="00B53B69"/>
    <w:rsid w:val="00B53EBF"/>
    <w:rsid w:val="00B5536C"/>
    <w:rsid w:val="00B55F1A"/>
    <w:rsid w:val="00B616DA"/>
    <w:rsid w:val="00B61755"/>
    <w:rsid w:val="00B62E01"/>
    <w:rsid w:val="00B6477E"/>
    <w:rsid w:val="00B66E87"/>
    <w:rsid w:val="00B702A3"/>
    <w:rsid w:val="00B71A3C"/>
    <w:rsid w:val="00B71AF2"/>
    <w:rsid w:val="00B72404"/>
    <w:rsid w:val="00B74B75"/>
    <w:rsid w:val="00B7519B"/>
    <w:rsid w:val="00B758EF"/>
    <w:rsid w:val="00B75FA7"/>
    <w:rsid w:val="00B76C18"/>
    <w:rsid w:val="00B77164"/>
    <w:rsid w:val="00B77CB3"/>
    <w:rsid w:val="00B81753"/>
    <w:rsid w:val="00B82261"/>
    <w:rsid w:val="00B8329E"/>
    <w:rsid w:val="00B839C9"/>
    <w:rsid w:val="00B85A73"/>
    <w:rsid w:val="00B863FB"/>
    <w:rsid w:val="00B90C00"/>
    <w:rsid w:val="00B9209C"/>
    <w:rsid w:val="00B92533"/>
    <w:rsid w:val="00B92969"/>
    <w:rsid w:val="00B93BFB"/>
    <w:rsid w:val="00BA01AF"/>
    <w:rsid w:val="00BA099E"/>
    <w:rsid w:val="00BA4916"/>
    <w:rsid w:val="00BA50AF"/>
    <w:rsid w:val="00BB30F3"/>
    <w:rsid w:val="00BB62FE"/>
    <w:rsid w:val="00BC1EB0"/>
    <w:rsid w:val="00BC297F"/>
    <w:rsid w:val="00BC342D"/>
    <w:rsid w:val="00BC3C5F"/>
    <w:rsid w:val="00BC57AA"/>
    <w:rsid w:val="00BD1B51"/>
    <w:rsid w:val="00BD30B4"/>
    <w:rsid w:val="00BD53E9"/>
    <w:rsid w:val="00BD5CAA"/>
    <w:rsid w:val="00BD6B54"/>
    <w:rsid w:val="00BD72D5"/>
    <w:rsid w:val="00BE00A9"/>
    <w:rsid w:val="00BE1C7D"/>
    <w:rsid w:val="00BE40B5"/>
    <w:rsid w:val="00BE7C70"/>
    <w:rsid w:val="00BF0CE0"/>
    <w:rsid w:val="00BF1F2A"/>
    <w:rsid w:val="00BF4EC0"/>
    <w:rsid w:val="00BF59B2"/>
    <w:rsid w:val="00BF5E1E"/>
    <w:rsid w:val="00BF73E4"/>
    <w:rsid w:val="00C02890"/>
    <w:rsid w:val="00C04D57"/>
    <w:rsid w:val="00C07723"/>
    <w:rsid w:val="00C07DFB"/>
    <w:rsid w:val="00C10144"/>
    <w:rsid w:val="00C106B0"/>
    <w:rsid w:val="00C11020"/>
    <w:rsid w:val="00C11CCC"/>
    <w:rsid w:val="00C1376C"/>
    <w:rsid w:val="00C15D39"/>
    <w:rsid w:val="00C1686E"/>
    <w:rsid w:val="00C17D78"/>
    <w:rsid w:val="00C201D1"/>
    <w:rsid w:val="00C2057A"/>
    <w:rsid w:val="00C2227D"/>
    <w:rsid w:val="00C226F1"/>
    <w:rsid w:val="00C22CB8"/>
    <w:rsid w:val="00C22FAA"/>
    <w:rsid w:val="00C234B2"/>
    <w:rsid w:val="00C23EE8"/>
    <w:rsid w:val="00C24731"/>
    <w:rsid w:val="00C25322"/>
    <w:rsid w:val="00C3038F"/>
    <w:rsid w:val="00C32E73"/>
    <w:rsid w:val="00C33E04"/>
    <w:rsid w:val="00C35949"/>
    <w:rsid w:val="00C35BD3"/>
    <w:rsid w:val="00C36EB1"/>
    <w:rsid w:val="00C4015E"/>
    <w:rsid w:val="00C414D4"/>
    <w:rsid w:val="00C41BD6"/>
    <w:rsid w:val="00C435C9"/>
    <w:rsid w:val="00C44E45"/>
    <w:rsid w:val="00C5190C"/>
    <w:rsid w:val="00C51AAB"/>
    <w:rsid w:val="00C529D4"/>
    <w:rsid w:val="00C52F04"/>
    <w:rsid w:val="00C53897"/>
    <w:rsid w:val="00C5678B"/>
    <w:rsid w:val="00C60F61"/>
    <w:rsid w:val="00C6349B"/>
    <w:rsid w:val="00C639A5"/>
    <w:rsid w:val="00C63BEE"/>
    <w:rsid w:val="00C64C84"/>
    <w:rsid w:val="00C676D1"/>
    <w:rsid w:val="00C67B9D"/>
    <w:rsid w:val="00C71F8B"/>
    <w:rsid w:val="00C75C31"/>
    <w:rsid w:val="00C773EC"/>
    <w:rsid w:val="00C81277"/>
    <w:rsid w:val="00C847AE"/>
    <w:rsid w:val="00C848D0"/>
    <w:rsid w:val="00C85A78"/>
    <w:rsid w:val="00C86612"/>
    <w:rsid w:val="00C86C2C"/>
    <w:rsid w:val="00C90F71"/>
    <w:rsid w:val="00C9188E"/>
    <w:rsid w:val="00C95DE7"/>
    <w:rsid w:val="00CA659A"/>
    <w:rsid w:val="00CA7096"/>
    <w:rsid w:val="00CA7713"/>
    <w:rsid w:val="00CA7BE2"/>
    <w:rsid w:val="00CB0C4C"/>
    <w:rsid w:val="00CB1191"/>
    <w:rsid w:val="00CC01A0"/>
    <w:rsid w:val="00CC45A2"/>
    <w:rsid w:val="00CC4735"/>
    <w:rsid w:val="00CC49E1"/>
    <w:rsid w:val="00CC4BD9"/>
    <w:rsid w:val="00CC521F"/>
    <w:rsid w:val="00CC5B9C"/>
    <w:rsid w:val="00CC5CEC"/>
    <w:rsid w:val="00CC7E16"/>
    <w:rsid w:val="00CD11EA"/>
    <w:rsid w:val="00CD1FCA"/>
    <w:rsid w:val="00CD4CAC"/>
    <w:rsid w:val="00CE1827"/>
    <w:rsid w:val="00CE2CDA"/>
    <w:rsid w:val="00CE3FD9"/>
    <w:rsid w:val="00CE5787"/>
    <w:rsid w:val="00CE659D"/>
    <w:rsid w:val="00CE6B8A"/>
    <w:rsid w:val="00CE74C2"/>
    <w:rsid w:val="00CF00DE"/>
    <w:rsid w:val="00CF060E"/>
    <w:rsid w:val="00CF2782"/>
    <w:rsid w:val="00CF2D1A"/>
    <w:rsid w:val="00CF2F33"/>
    <w:rsid w:val="00CF509E"/>
    <w:rsid w:val="00CF5E47"/>
    <w:rsid w:val="00CF77DE"/>
    <w:rsid w:val="00CF790D"/>
    <w:rsid w:val="00CF7DF7"/>
    <w:rsid w:val="00D00040"/>
    <w:rsid w:val="00D00552"/>
    <w:rsid w:val="00D01D32"/>
    <w:rsid w:val="00D04E09"/>
    <w:rsid w:val="00D0640E"/>
    <w:rsid w:val="00D10D11"/>
    <w:rsid w:val="00D10DE1"/>
    <w:rsid w:val="00D11832"/>
    <w:rsid w:val="00D16947"/>
    <w:rsid w:val="00D20E1B"/>
    <w:rsid w:val="00D20E3C"/>
    <w:rsid w:val="00D226F4"/>
    <w:rsid w:val="00D229D7"/>
    <w:rsid w:val="00D23E73"/>
    <w:rsid w:val="00D240A1"/>
    <w:rsid w:val="00D245F1"/>
    <w:rsid w:val="00D26363"/>
    <w:rsid w:val="00D312E4"/>
    <w:rsid w:val="00D31F47"/>
    <w:rsid w:val="00D33751"/>
    <w:rsid w:val="00D34042"/>
    <w:rsid w:val="00D35C17"/>
    <w:rsid w:val="00D35ED9"/>
    <w:rsid w:val="00D369A1"/>
    <w:rsid w:val="00D37110"/>
    <w:rsid w:val="00D40B54"/>
    <w:rsid w:val="00D42F63"/>
    <w:rsid w:val="00D43A73"/>
    <w:rsid w:val="00D464DF"/>
    <w:rsid w:val="00D523A6"/>
    <w:rsid w:val="00D537B8"/>
    <w:rsid w:val="00D551C9"/>
    <w:rsid w:val="00D60AE3"/>
    <w:rsid w:val="00D630D3"/>
    <w:rsid w:val="00D64AB1"/>
    <w:rsid w:val="00D713C4"/>
    <w:rsid w:val="00D715C9"/>
    <w:rsid w:val="00D72BC1"/>
    <w:rsid w:val="00D72C36"/>
    <w:rsid w:val="00D73311"/>
    <w:rsid w:val="00D76509"/>
    <w:rsid w:val="00D770C8"/>
    <w:rsid w:val="00D77102"/>
    <w:rsid w:val="00D77D68"/>
    <w:rsid w:val="00D81F27"/>
    <w:rsid w:val="00D82485"/>
    <w:rsid w:val="00D82747"/>
    <w:rsid w:val="00D82A14"/>
    <w:rsid w:val="00D85EF4"/>
    <w:rsid w:val="00D92792"/>
    <w:rsid w:val="00D970E4"/>
    <w:rsid w:val="00DA30B5"/>
    <w:rsid w:val="00DA3E63"/>
    <w:rsid w:val="00DA44AD"/>
    <w:rsid w:val="00DA7028"/>
    <w:rsid w:val="00DA7A45"/>
    <w:rsid w:val="00DB0F5E"/>
    <w:rsid w:val="00DB0FF3"/>
    <w:rsid w:val="00DB106A"/>
    <w:rsid w:val="00DB24D0"/>
    <w:rsid w:val="00DB3DAA"/>
    <w:rsid w:val="00DB4A29"/>
    <w:rsid w:val="00DB6393"/>
    <w:rsid w:val="00DB65E1"/>
    <w:rsid w:val="00DC4FCD"/>
    <w:rsid w:val="00DC71B3"/>
    <w:rsid w:val="00DC78A7"/>
    <w:rsid w:val="00DD1AFD"/>
    <w:rsid w:val="00DD7465"/>
    <w:rsid w:val="00DE09E8"/>
    <w:rsid w:val="00DE35CC"/>
    <w:rsid w:val="00DE4D13"/>
    <w:rsid w:val="00DE7A4D"/>
    <w:rsid w:val="00DF0080"/>
    <w:rsid w:val="00DF131A"/>
    <w:rsid w:val="00DF1839"/>
    <w:rsid w:val="00DF4211"/>
    <w:rsid w:val="00DF4B6B"/>
    <w:rsid w:val="00E00476"/>
    <w:rsid w:val="00E0156B"/>
    <w:rsid w:val="00E017E4"/>
    <w:rsid w:val="00E019E9"/>
    <w:rsid w:val="00E01EB3"/>
    <w:rsid w:val="00E03BFF"/>
    <w:rsid w:val="00E03C90"/>
    <w:rsid w:val="00E057FA"/>
    <w:rsid w:val="00E0585A"/>
    <w:rsid w:val="00E10F78"/>
    <w:rsid w:val="00E11E92"/>
    <w:rsid w:val="00E12439"/>
    <w:rsid w:val="00E15A7D"/>
    <w:rsid w:val="00E16105"/>
    <w:rsid w:val="00E16D1D"/>
    <w:rsid w:val="00E16EC7"/>
    <w:rsid w:val="00E16F59"/>
    <w:rsid w:val="00E20A33"/>
    <w:rsid w:val="00E26797"/>
    <w:rsid w:val="00E26817"/>
    <w:rsid w:val="00E27420"/>
    <w:rsid w:val="00E30783"/>
    <w:rsid w:val="00E31349"/>
    <w:rsid w:val="00E33E3F"/>
    <w:rsid w:val="00E355BD"/>
    <w:rsid w:val="00E35878"/>
    <w:rsid w:val="00E424B0"/>
    <w:rsid w:val="00E43E55"/>
    <w:rsid w:val="00E44E22"/>
    <w:rsid w:val="00E44F55"/>
    <w:rsid w:val="00E4687A"/>
    <w:rsid w:val="00E47CB4"/>
    <w:rsid w:val="00E50FD6"/>
    <w:rsid w:val="00E52BA6"/>
    <w:rsid w:val="00E57F22"/>
    <w:rsid w:val="00E63C7F"/>
    <w:rsid w:val="00E6406F"/>
    <w:rsid w:val="00E71B79"/>
    <w:rsid w:val="00E726F4"/>
    <w:rsid w:val="00E744C7"/>
    <w:rsid w:val="00E74A97"/>
    <w:rsid w:val="00E77915"/>
    <w:rsid w:val="00E80D8C"/>
    <w:rsid w:val="00E82C11"/>
    <w:rsid w:val="00E83D83"/>
    <w:rsid w:val="00E842D5"/>
    <w:rsid w:val="00E84640"/>
    <w:rsid w:val="00E847ED"/>
    <w:rsid w:val="00E84BD5"/>
    <w:rsid w:val="00E90F3B"/>
    <w:rsid w:val="00E93298"/>
    <w:rsid w:val="00E9352B"/>
    <w:rsid w:val="00E94D4D"/>
    <w:rsid w:val="00E951CE"/>
    <w:rsid w:val="00E95DE8"/>
    <w:rsid w:val="00EA0571"/>
    <w:rsid w:val="00EA13FE"/>
    <w:rsid w:val="00EA164D"/>
    <w:rsid w:val="00EA4F0F"/>
    <w:rsid w:val="00EA58A1"/>
    <w:rsid w:val="00EA5B27"/>
    <w:rsid w:val="00EA719A"/>
    <w:rsid w:val="00EB3824"/>
    <w:rsid w:val="00EB3F4F"/>
    <w:rsid w:val="00EB5962"/>
    <w:rsid w:val="00EB6DBC"/>
    <w:rsid w:val="00EB7D38"/>
    <w:rsid w:val="00EC13EE"/>
    <w:rsid w:val="00EC2915"/>
    <w:rsid w:val="00EC3CF0"/>
    <w:rsid w:val="00EC4C65"/>
    <w:rsid w:val="00EC596E"/>
    <w:rsid w:val="00EC6D68"/>
    <w:rsid w:val="00EC734D"/>
    <w:rsid w:val="00ED1185"/>
    <w:rsid w:val="00ED11A0"/>
    <w:rsid w:val="00ED24B8"/>
    <w:rsid w:val="00ED257D"/>
    <w:rsid w:val="00ED55DD"/>
    <w:rsid w:val="00ED5DE6"/>
    <w:rsid w:val="00ED7640"/>
    <w:rsid w:val="00ED7CD9"/>
    <w:rsid w:val="00EE1051"/>
    <w:rsid w:val="00EE2ACC"/>
    <w:rsid w:val="00EE437B"/>
    <w:rsid w:val="00EE5A59"/>
    <w:rsid w:val="00EE619B"/>
    <w:rsid w:val="00EE794C"/>
    <w:rsid w:val="00EF17BE"/>
    <w:rsid w:val="00EF4BC5"/>
    <w:rsid w:val="00EF55EA"/>
    <w:rsid w:val="00F012F3"/>
    <w:rsid w:val="00F02E37"/>
    <w:rsid w:val="00F02F09"/>
    <w:rsid w:val="00F03E0D"/>
    <w:rsid w:val="00F049E1"/>
    <w:rsid w:val="00F052FA"/>
    <w:rsid w:val="00F05895"/>
    <w:rsid w:val="00F06FD9"/>
    <w:rsid w:val="00F07C24"/>
    <w:rsid w:val="00F12C6B"/>
    <w:rsid w:val="00F13BA8"/>
    <w:rsid w:val="00F1424B"/>
    <w:rsid w:val="00F1460B"/>
    <w:rsid w:val="00F214F1"/>
    <w:rsid w:val="00F21BCC"/>
    <w:rsid w:val="00F22F42"/>
    <w:rsid w:val="00F23497"/>
    <w:rsid w:val="00F2354C"/>
    <w:rsid w:val="00F26C01"/>
    <w:rsid w:val="00F27085"/>
    <w:rsid w:val="00F27B10"/>
    <w:rsid w:val="00F30669"/>
    <w:rsid w:val="00F30FBF"/>
    <w:rsid w:val="00F317A5"/>
    <w:rsid w:val="00F3342A"/>
    <w:rsid w:val="00F33837"/>
    <w:rsid w:val="00F34A8D"/>
    <w:rsid w:val="00F35008"/>
    <w:rsid w:val="00F37467"/>
    <w:rsid w:val="00F408AF"/>
    <w:rsid w:val="00F40B2E"/>
    <w:rsid w:val="00F4120C"/>
    <w:rsid w:val="00F4359D"/>
    <w:rsid w:val="00F46EE2"/>
    <w:rsid w:val="00F50045"/>
    <w:rsid w:val="00F51B51"/>
    <w:rsid w:val="00F52423"/>
    <w:rsid w:val="00F541C7"/>
    <w:rsid w:val="00F57DCE"/>
    <w:rsid w:val="00F606AF"/>
    <w:rsid w:val="00F6396B"/>
    <w:rsid w:val="00F6446B"/>
    <w:rsid w:val="00F654DD"/>
    <w:rsid w:val="00F667B2"/>
    <w:rsid w:val="00F6725B"/>
    <w:rsid w:val="00F70E17"/>
    <w:rsid w:val="00F74790"/>
    <w:rsid w:val="00F758A8"/>
    <w:rsid w:val="00F75D24"/>
    <w:rsid w:val="00F829B3"/>
    <w:rsid w:val="00F82BDD"/>
    <w:rsid w:val="00F849D2"/>
    <w:rsid w:val="00F870DF"/>
    <w:rsid w:val="00F87F10"/>
    <w:rsid w:val="00F9198D"/>
    <w:rsid w:val="00F92E5C"/>
    <w:rsid w:val="00F972A5"/>
    <w:rsid w:val="00FA0634"/>
    <w:rsid w:val="00FA448D"/>
    <w:rsid w:val="00FA7FEC"/>
    <w:rsid w:val="00FB1132"/>
    <w:rsid w:val="00FB369B"/>
    <w:rsid w:val="00FB3D8F"/>
    <w:rsid w:val="00FB3FB3"/>
    <w:rsid w:val="00FB5A40"/>
    <w:rsid w:val="00FB5F6F"/>
    <w:rsid w:val="00FB6BF1"/>
    <w:rsid w:val="00FC02F9"/>
    <w:rsid w:val="00FC379F"/>
    <w:rsid w:val="00FC3908"/>
    <w:rsid w:val="00FC47CC"/>
    <w:rsid w:val="00FC4D5B"/>
    <w:rsid w:val="00FC646E"/>
    <w:rsid w:val="00FD037E"/>
    <w:rsid w:val="00FD0A6D"/>
    <w:rsid w:val="00FD0F5D"/>
    <w:rsid w:val="00FD13D6"/>
    <w:rsid w:val="00FD436E"/>
    <w:rsid w:val="00FD52F1"/>
    <w:rsid w:val="00FD5DF7"/>
    <w:rsid w:val="00FF089B"/>
    <w:rsid w:val="00FF0B53"/>
    <w:rsid w:val="00FF2347"/>
    <w:rsid w:val="00FF3AE0"/>
    <w:rsid w:val="00FF4DE0"/>
    <w:rsid w:val="00FF565A"/>
    <w:rsid w:val="00FF625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0FB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6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CC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58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58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4B75"/>
    <w:pPr>
      <w:spacing w:after="0" w:line="240" w:lineRule="auto"/>
    </w:pPr>
  </w:style>
  <w:style w:type="paragraph" w:customStyle="1" w:styleId="xmsonormal">
    <w:name w:val="x_msonormal"/>
    <w:basedOn w:val="Normalny"/>
    <w:rsid w:val="008C3142"/>
    <w:pPr>
      <w:spacing w:after="0" w:line="240" w:lineRule="auto"/>
    </w:pPr>
    <w:rPr>
      <w:rFonts w:ascii="Calibri" w:eastAsiaTheme="minorHAnsi" w:hAnsi="Calibri" w:cs="Calibri"/>
      <w:noProof w:val="0"/>
      <w:snapToGrid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e@bio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DFA-7E78-45B9-8098-BD0E215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11</Pages>
  <Words>3691</Words>
  <Characters>22152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Katarzyna Pustelnik</cp:lastModifiedBy>
  <cp:revision>84</cp:revision>
  <cp:lastPrinted>2023-04-21T12:32:00Z</cp:lastPrinted>
  <dcterms:created xsi:type="dcterms:W3CDTF">2022-04-24T15:01:00Z</dcterms:created>
  <dcterms:modified xsi:type="dcterms:W3CDTF">2023-05-09T08:33:00Z</dcterms:modified>
</cp:coreProperties>
</file>